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C47D" w14:textId="77777777" w:rsidR="00C802D8" w:rsidRDefault="00C802D8" w:rsidP="00C802D8">
      <w:pPr>
        <w:jc w:val="center"/>
        <w:rPr>
          <w:b/>
          <w:bCs/>
          <w:sz w:val="26"/>
          <w:szCs w:val="26"/>
        </w:rPr>
      </w:pPr>
    </w:p>
    <w:p w14:paraId="7C49E879" w14:textId="77777777" w:rsidR="00107F05" w:rsidRDefault="00107F05" w:rsidP="00C802D8">
      <w:pPr>
        <w:jc w:val="center"/>
        <w:rPr>
          <w:b/>
          <w:bCs/>
          <w:sz w:val="26"/>
          <w:szCs w:val="26"/>
        </w:rPr>
      </w:pPr>
    </w:p>
    <w:p w14:paraId="54138953" w14:textId="77777777" w:rsidR="00107F05" w:rsidRDefault="00107F05" w:rsidP="00C802D8">
      <w:pPr>
        <w:jc w:val="center"/>
        <w:rPr>
          <w:b/>
          <w:bCs/>
          <w:sz w:val="26"/>
          <w:szCs w:val="26"/>
        </w:rPr>
      </w:pPr>
    </w:p>
    <w:p w14:paraId="5DF8724F" w14:textId="77777777" w:rsidR="00107F05" w:rsidRDefault="00107F05" w:rsidP="00C802D8">
      <w:pPr>
        <w:jc w:val="center"/>
        <w:rPr>
          <w:b/>
          <w:bCs/>
          <w:sz w:val="26"/>
          <w:szCs w:val="26"/>
        </w:rPr>
      </w:pPr>
    </w:p>
    <w:p w14:paraId="6BB30423" w14:textId="77777777" w:rsidR="00C802D8" w:rsidRDefault="00C802D8" w:rsidP="00C802D8">
      <w:pPr>
        <w:jc w:val="center"/>
        <w:rPr>
          <w:b/>
          <w:bCs/>
          <w:sz w:val="26"/>
          <w:szCs w:val="26"/>
        </w:rPr>
      </w:pPr>
    </w:p>
    <w:p w14:paraId="0DC2CD22" w14:textId="25EE59E5" w:rsidR="0049506B" w:rsidRPr="00F55E98" w:rsidRDefault="0049506B" w:rsidP="0049506B">
      <w:pPr>
        <w:tabs>
          <w:tab w:val="left" w:pos="5310"/>
        </w:tabs>
        <w:jc w:val="center"/>
        <w:rPr>
          <w:b/>
          <w:bCs/>
          <w:sz w:val="30"/>
          <w:szCs w:val="30"/>
          <w:u w:val="single"/>
        </w:rPr>
      </w:pPr>
      <w:r w:rsidRPr="00F55E98">
        <w:rPr>
          <w:b/>
          <w:bCs/>
          <w:sz w:val="30"/>
          <w:szCs w:val="30"/>
          <w:u w:val="single"/>
        </w:rPr>
        <w:t>Zał</w:t>
      </w:r>
      <w:r>
        <w:rPr>
          <w:b/>
          <w:bCs/>
          <w:sz w:val="30"/>
          <w:szCs w:val="30"/>
          <w:u w:val="single"/>
        </w:rPr>
        <w:t>ącznik</w:t>
      </w:r>
      <w:r w:rsidRPr="00F55E98">
        <w:rPr>
          <w:b/>
          <w:bCs/>
          <w:sz w:val="30"/>
          <w:szCs w:val="30"/>
          <w:u w:val="single"/>
        </w:rPr>
        <w:t xml:space="preserve"> </w:t>
      </w:r>
      <w:r w:rsidR="00AC25A9">
        <w:rPr>
          <w:b/>
          <w:bCs/>
          <w:sz w:val="30"/>
          <w:szCs w:val="30"/>
          <w:u w:val="single"/>
        </w:rPr>
        <w:t>2:</w:t>
      </w:r>
      <w:r w:rsidRPr="00F55E98">
        <w:rPr>
          <w:b/>
          <w:bCs/>
          <w:sz w:val="30"/>
          <w:szCs w:val="30"/>
          <w:u w:val="single"/>
        </w:rPr>
        <w:t xml:space="preserve"> Instrukcja zgłoszenia do projektu</w:t>
      </w:r>
    </w:p>
    <w:p w14:paraId="05444834" w14:textId="77777777" w:rsidR="0049506B" w:rsidRDefault="0049506B" w:rsidP="0049506B">
      <w:pPr>
        <w:tabs>
          <w:tab w:val="left" w:pos="5310"/>
        </w:tabs>
        <w:jc w:val="center"/>
        <w:rPr>
          <w:rFonts w:ascii="Calibri" w:hAnsi="Calibri" w:cs="Calibri"/>
          <w:b/>
          <w:bCs/>
          <w:sz w:val="30"/>
          <w:szCs w:val="30"/>
          <w:u w:val="single"/>
        </w:rPr>
      </w:pPr>
      <w:r>
        <w:rPr>
          <w:rFonts w:ascii="Calibri" w:hAnsi="Calibri" w:cs="Calibri"/>
          <w:b/>
          <w:bCs/>
          <w:sz w:val="30"/>
          <w:szCs w:val="30"/>
          <w:u w:val="single"/>
        </w:rPr>
        <w:t>Regulamin rekrutacji uczniów</w:t>
      </w:r>
    </w:p>
    <w:p w14:paraId="51AF6BEF" w14:textId="77777777" w:rsidR="00F633F8" w:rsidRDefault="0049506B" w:rsidP="0049506B">
      <w:pPr>
        <w:tabs>
          <w:tab w:val="left" w:pos="5310"/>
        </w:tabs>
        <w:jc w:val="center"/>
        <w:rPr>
          <w:rFonts w:ascii="Calibri" w:hAnsi="Calibri" w:cs="Calibri"/>
          <w:b/>
          <w:bCs/>
          <w:sz w:val="30"/>
          <w:szCs w:val="30"/>
          <w:u w:val="single"/>
        </w:rPr>
      </w:pPr>
      <w:r>
        <w:rPr>
          <w:rFonts w:ascii="Calibri" w:hAnsi="Calibri" w:cs="Calibri"/>
          <w:b/>
          <w:bCs/>
          <w:sz w:val="30"/>
          <w:szCs w:val="30"/>
          <w:u w:val="single"/>
        </w:rPr>
        <w:t>do mobilności w ramach projektu</w:t>
      </w:r>
      <w:r w:rsidR="00F633F8">
        <w:rPr>
          <w:rFonts w:ascii="Calibri" w:hAnsi="Calibri" w:cs="Calibri"/>
          <w:b/>
          <w:bCs/>
          <w:sz w:val="30"/>
          <w:szCs w:val="30"/>
          <w:u w:val="single"/>
        </w:rPr>
        <w:t xml:space="preserve"> </w:t>
      </w:r>
    </w:p>
    <w:p w14:paraId="2792A4DF" w14:textId="0B2DB19B" w:rsidR="0049506B" w:rsidRDefault="00901E58" w:rsidP="0049506B">
      <w:pPr>
        <w:tabs>
          <w:tab w:val="left" w:pos="5310"/>
        </w:tabs>
        <w:jc w:val="center"/>
        <w:rPr>
          <w:rFonts w:ascii="Calibri" w:hAnsi="Calibri" w:cs="Calibri"/>
          <w:b/>
          <w:bCs/>
          <w:sz w:val="30"/>
          <w:szCs w:val="30"/>
          <w:u w:val="single"/>
        </w:rPr>
      </w:pPr>
      <w:r w:rsidRPr="00901E58">
        <w:rPr>
          <w:rFonts w:ascii="Calibri" w:hAnsi="Calibri" w:cs="Calibri"/>
          <w:b/>
          <w:bCs/>
          <w:sz w:val="30"/>
          <w:szCs w:val="30"/>
          <w:u w:val="single"/>
        </w:rPr>
        <w:t>2026-1-PL01-KA121-SCH-000433416</w:t>
      </w:r>
    </w:p>
    <w:p w14:paraId="58CF1DF4" w14:textId="77777777" w:rsidR="00C802D8" w:rsidRDefault="00C802D8" w:rsidP="00C802D8">
      <w:pPr>
        <w:jc w:val="center"/>
        <w:rPr>
          <w:b/>
          <w:bCs/>
          <w:sz w:val="26"/>
          <w:szCs w:val="26"/>
        </w:rPr>
      </w:pPr>
    </w:p>
    <w:p w14:paraId="18A19E2D" w14:textId="77777777" w:rsidR="00C802D8" w:rsidRDefault="00C802D8" w:rsidP="00C802D8">
      <w:pPr>
        <w:jc w:val="center"/>
        <w:rPr>
          <w:b/>
          <w:bCs/>
          <w:sz w:val="26"/>
          <w:szCs w:val="26"/>
        </w:rPr>
      </w:pPr>
    </w:p>
    <w:p w14:paraId="60A15366" w14:textId="77777777" w:rsidR="00C802D8" w:rsidRDefault="00C802D8" w:rsidP="00C802D8">
      <w:pPr>
        <w:jc w:val="center"/>
        <w:rPr>
          <w:b/>
          <w:bCs/>
          <w:sz w:val="26"/>
          <w:szCs w:val="26"/>
        </w:rPr>
      </w:pPr>
    </w:p>
    <w:p w14:paraId="63A52190" w14:textId="656C1D2C" w:rsidR="00107F05" w:rsidRDefault="00761CED" w:rsidP="00761CED">
      <w:pPr>
        <w:jc w:val="center"/>
        <w:rPr>
          <w:b/>
          <w:bCs/>
        </w:rPr>
      </w:pPr>
      <w:r w:rsidRPr="00761CED">
        <w:rPr>
          <w:b/>
          <w:bCs/>
        </w:rPr>
        <w:t xml:space="preserve">Projekt numer </w:t>
      </w:r>
      <w:r w:rsidR="00901E58" w:rsidRPr="00901E58">
        <w:rPr>
          <w:b/>
          <w:bCs/>
        </w:rPr>
        <w:t>2026-1-PL01-KA121-SCH-000433416</w:t>
      </w:r>
      <w:r w:rsidRPr="00761CED">
        <w:rPr>
          <w:b/>
          <w:bCs/>
        </w:rPr>
        <w:t xml:space="preserve">, </w:t>
      </w:r>
    </w:p>
    <w:p w14:paraId="5D366BED" w14:textId="77777777" w:rsidR="00107F05" w:rsidRDefault="00761CED" w:rsidP="00761CED">
      <w:pPr>
        <w:jc w:val="center"/>
        <w:rPr>
          <w:b/>
          <w:bCs/>
        </w:rPr>
      </w:pPr>
      <w:r w:rsidRPr="00761CED">
        <w:rPr>
          <w:b/>
          <w:bCs/>
        </w:rPr>
        <w:t xml:space="preserve">finansowany jest przez Unię Europejską, </w:t>
      </w:r>
    </w:p>
    <w:p w14:paraId="1E3A426D" w14:textId="51058E71" w:rsidR="00761CED" w:rsidRPr="00761CED" w:rsidRDefault="00761CED" w:rsidP="00761CED">
      <w:pPr>
        <w:jc w:val="center"/>
        <w:rPr>
          <w:b/>
          <w:bCs/>
        </w:rPr>
      </w:pPr>
      <w:r w:rsidRPr="00761CED">
        <w:rPr>
          <w:b/>
          <w:bCs/>
        </w:rPr>
        <w:t>w ramach programu Erasmus+,</w:t>
      </w:r>
    </w:p>
    <w:p w14:paraId="1B6D1178" w14:textId="3C132099" w:rsidR="00C802D8" w:rsidRPr="00E96D22" w:rsidRDefault="00761CED" w:rsidP="00761CED">
      <w:pPr>
        <w:jc w:val="center"/>
      </w:pPr>
      <w:r w:rsidRPr="00761CED">
        <w:rPr>
          <w:b/>
          <w:bCs/>
        </w:rPr>
        <w:t>Akcja 1: KA121-SCH - Akredytowane projekty na rzecz mobilności uczniów i kadry w sektorze edukacji szkolnej.</w:t>
      </w:r>
    </w:p>
    <w:p w14:paraId="4243D819" w14:textId="77777777" w:rsidR="00C802D8" w:rsidRDefault="00C802D8" w:rsidP="00C802D8"/>
    <w:p w14:paraId="3FC61711" w14:textId="77777777" w:rsidR="00C802D8" w:rsidRDefault="00C802D8" w:rsidP="00C802D8">
      <w:pPr>
        <w:tabs>
          <w:tab w:val="left" w:pos="5310"/>
        </w:tabs>
      </w:pPr>
      <w:r>
        <w:tab/>
      </w:r>
    </w:p>
    <w:p w14:paraId="34DC0FA1" w14:textId="77777777" w:rsidR="00C802D8" w:rsidRDefault="00C802D8" w:rsidP="00C802D8">
      <w:pPr>
        <w:rPr>
          <w:rFonts w:ascii="Calibri" w:hAnsi="Calibri" w:cs="Calibri"/>
          <w:b/>
          <w:bCs/>
          <w:sz w:val="30"/>
          <w:szCs w:val="30"/>
          <w:u w:val="single"/>
        </w:rPr>
      </w:pPr>
      <w:r>
        <w:rPr>
          <w:rFonts w:ascii="Calibri" w:hAnsi="Calibri" w:cs="Calibri"/>
          <w:b/>
          <w:bCs/>
          <w:sz w:val="30"/>
          <w:szCs w:val="30"/>
          <w:u w:val="single"/>
        </w:rPr>
        <w:br w:type="page"/>
      </w:r>
    </w:p>
    <w:p w14:paraId="6A4EDE7C" w14:textId="38267579" w:rsidR="00AC1A7D" w:rsidRPr="00AC1A7D" w:rsidRDefault="00F552D7" w:rsidP="00AC1A7D">
      <w:pPr>
        <w:jc w:val="both"/>
        <w:rPr>
          <w:rFonts w:ascii="Arial" w:hAnsi="Arial" w:cs="Arial"/>
        </w:rPr>
      </w:pPr>
      <w:r w:rsidRPr="00F552D7">
        <w:rPr>
          <w:rFonts w:ascii="Arial" w:hAnsi="Arial" w:cs="Arial"/>
        </w:rPr>
        <w:lastRenderedPageBreak/>
        <w:t xml:space="preserve">Złożenie prawidłowo wypełnionego i podpisanego formularza zgłoszeniowego oznacza zgłoszenie kandydatury do mobilności realizowanej w ramach projektu nr </w:t>
      </w:r>
      <w:r w:rsidRPr="00F552D7">
        <w:rPr>
          <w:rFonts w:ascii="Arial" w:hAnsi="Arial" w:cs="Arial"/>
          <w:b/>
          <w:bCs/>
        </w:rPr>
        <w:t>2026-1-PL01-KA121-SCH-000433416</w:t>
      </w:r>
      <w:r w:rsidRPr="00F552D7">
        <w:rPr>
          <w:rFonts w:ascii="Arial" w:hAnsi="Arial" w:cs="Arial"/>
        </w:rPr>
        <w:t xml:space="preserve"> oraz akceptację zasad rekrutacji określonych w regulaminie</w:t>
      </w:r>
      <w:r w:rsidR="00AC1A7D" w:rsidRPr="00AC1A7D">
        <w:rPr>
          <w:rFonts w:ascii="Arial" w:hAnsi="Arial" w:cs="Arial"/>
        </w:rPr>
        <w:t>.</w:t>
      </w:r>
    </w:p>
    <w:p w14:paraId="5F24E7D0" w14:textId="226C5817" w:rsidR="00F6026F" w:rsidRPr="00F6026F" w:rsidRDefault="00AC1A7D" w:rsidP="00F6026F">
      <w:pPr>
        <w:numPr>
          <w:ilvl w:val="0"/>
          <w:numId w:val="4"/>
        </w:numPr>
        <w:rPr>
          <w:rFonts w:ascii="Arial" w:hAnsi="Arial" w:cs="Arial"/>
        </w:rPr>
      </w:pPr>
      <w:r w:rsidRPr="00AC1A7D">
        <w:rPr>
          <w:rFonts w:ascii="Arial" w:hAnsi="Arial" w:cs="Arial"/>
          <w:b/>
          <w:bCs/>
        </w:rPr>
        <w:t>Termin i miejsce</w:t>
      </w:r>
      <w:r w:rsidRPr="00AC1A7D">
        <w:rPr>
          <w:rFonts w:ascii="Arial" w:hAnsi="Arial" w:cs="Arial"/>
        </w:rPr>
        <w:br/>
      </w:r>
      <w:r w:rsidR="00F6026F" w:rsidRPr="00F6026F">
        <w:rPr>
          <w:rFonts w:ascii="Arial" w:hAnsi="Arial" w:cs="Arial"/>
        </w:rPr>
        <w:t>Formularz zgłoszeniowy należy złożyć w sekretariacie szkoły w terminie od 29</w:t>
      </w:r>
      <w:r w:rsidR="00F6026F">
        <w:rPr>
          <w:rFonts w:ascii="Arial" w:hAnsi="Arial" w:cs="Arial"/>
        </w:rPr>
        <w:t> </w:t>
      </w:r>
      <w:r w:rsidR="00F6026F" w:rsidRPr="00F6026F">
        <w:rPr>
          <w:rFonts w:ascii="Arial" w:hAnsi="Arial" w:cs="Arial"/>
        </w:rPr>
        <w:t>września 2026 r. od godziny 8:00 do 2 października 2026 r. do godziny 12:00.</w:t>
      </w:r>
    </w:p>
    <w:p w14:paraId="6EBA2D3C" w14:textId="4F340764" w:rsidR="00AC1A7D" w:rsidRPr="00AC1A7D" w:rsidRDefault="00F6026F" w:rsidP="00F6026F">
      <w:pPr>
        <w:ind w:left="720"/>
        <w:rPr>
          <w:rFonts w:ascii="Arial" w:hAnsi="Arial" w:cs="Arial"/>
        </w:rPr>
      </w:pPr>
      <w:r w:rsidRPr="00F6026F">
        <w:rPr>
          <w:rFonts w:ascii="Arial" w:hAnsi="Arial" w:cs="Arial"/>
        </w:rPr>
        <w:t>Formularze złożone po upływie wskazanego terminu nie będą rozpatrywane.</w:t>
      </w:r>
    </w:p>
    <w:p w14:paraId="7766501A" w14:textId="77777777" w:rsidR="00AC1A7D" w:rsidRPr="00AC1A7D" w:rsidRDefault="00AC1A7D" w:rsidP="00697E58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AC1A7D">
        <w:rPr>
          <w:rFonts w:ascii="Arial" w:hAnsi="Arial" w:cs="Arial"/>
          <w:b/>
          <w:bCs/>
        </w:rPr>
        <w:t>Wymogi formalne</w:t>
      </w:r>
    </w:p>
    <w:p w14:paraId="044BC6A1" w14:textId="6136008C" w:rsidR="00F6026F" w:rsidRDefault="00F6026F" w:rsidP="00F6026F">
      <w:pPr>
        <w:spacing w:after="0"/>
        <w:ind w:firstLine="708"/>
        <w:rPr>
          <w:rFonts w:ascii="Arial" w:hAnsi="Arial" w:cs="Arial"/>
        </w:rPr>
      </w:pPr>
      <w:r w:rsidRPr="00F6026F">
        <w:rPr>
          <w:rFonts w:ascii="Arial" w:hAnsi="Arial" w:cs="Arial"/>
        </w:rPr>
        <w:t>Formularz zgłoszeniowy powinien:</w:t>
      </w:r>
    </w:p>
    <w:p w14:paraId="2B1BF8A5" w14:textId="1564C17E" w:rsidR="00AC1A7D" w:rsidRDefault="00316702" w:rsidP="00697E58">
      <w:pPr>
        <w:numPr>
          <w:ilvl w:val="1"/>
          <w:numId w:val="4"/>
        </w:numPr>
        <w:spacing w:after="0"/>
        <w:rPr>
          <w:rFonts w:ascii="Arial" w:hAnsi="Arial" w:cs="Arial"/>
        </w:rPr>
      </w:pPr>
      <w:r w:rsidRPr="00316702">
        <w:rPr>
          <w:rFonts w:ascii="Arial" w:hAnsi="Arial" w:cs="Arial"/>
        </w:rPr>
        <w:t xml:space="preserve">zostać wypełniony kompletnie, czytelnie </w:t>
      </w:r>
      <w:r w:rsidR="001D0B8F" w:rsidRPr="00AC1A7D">
        <w:rPr>
          <w:rFonts w:ascii="Arial" w:hAnsi="Arial" w:cs="Arial"/>
          <w:b/>
          <w:bCs/>
        </w:rPr>
        <w:t>drukowanymi literami</w:t>
      </w:r>
      <w:r w:rsidR="001D0B8F" w:rsidRPr="00316702">
        <w:rPr>
          <w:rFonts w:ascii="Arial" w:hAnsi="Arial" w:cs="Arial"/>
        </w:rPr>
        <w:t xml:space="preserve"> </w:t>
      </w:r>
      <w:r w:rsidRPr="00316702">
        <w:rPr>
          <w:rFonts w:ascii="Arial" w:hAnsi="Arial" w:cs="Arial"/>
        </w:rPr>
        <w:t>i zgodnie ze stanem faktycznym;</w:t>
      </w:r>
    </w:p>
    <w:p w14:paraId="51943628" w14:textId="78791B60" w:rsidR="00316702" w:rsidRDefault="00316702" w:rsidP="00697E58">
      <w:pPr>
        <w:numPr>
          <w:ilvl w:val="1"/>
          <w:numId w:val="4"/>
        </w:numPr>
        <w:spacing w:after="0"/>
        <w:rPr>
          <w:rFonts w:ascii="Arial" w:hAnsi="Arial" w:cs="Arial"/>
        </w:rPr>
      </w:pPr>
      <w:r w:rsidRPr="00316702">
        <w:rPr>
          <w:rFonts w:ascii="Arial" w:hAnsi="Arial" w:cs="Arial"/>
        </w:rPr>
        <w:t>zawierać odpowiedzi we wszystkich polach dotyczących kandydata; jeżeli dane pole nie ma zastosowania, należy wpisać „nie dotyczy”;</w:t>
      </w:r>
    </w:p>
    <w:p w14:paraId="29807D9A" w14:textId="19A5CD82" w:rsidR="00316702" w:rsidRDefault="00316702" w:rsidP="00697E58">
      <w:pPr>
        <w:numPr>
          <w:ilvl w:val="1"/>
          <w:numId w:val="4"/>
        </w:numPr>
        <w:spacing w:after="0"/>
        <w:rPr>
          <w:rFonts w:ascii="Arial" w:hAnsi="Arial" w:cs="Arial"/>
        </w:rPr>
      </w:pPr>
      <w:r w:rsidRPr="00316702">
        <w:rPr>
          <w:rFonts w:ascii="Arial" w:hAnsi="Arial" w:cs="Arial"/>
        </w:rPr>
        <w:t>zostać podpisany przez kandydata we wskazanych miejscach;</w:t>
      </w:r>
    </w:p>
    <w:p w14:paraId="3B057822" w14:textId="519995D2" w:rsidR="00316702" w:rsidRDefault="00316702" w:rsidP="00697E58">
      <w:pPr>
        <w:numPr>
          <w:ilvl w:val="1"/>
          <w:numId w:val="4"/>
        </w:numPr>
        <w:spacing w:after="0"/>
        <w:rPr>
          <w:rFonts w:ascii="Arial" w:hAnsi="Arial" w:cs="Arial"/>
        </w:rPr>
      </w:pPr>
      <w:r w:rsidRPr="00316702">
        <w:rPr>
          <w:rFonts w:ascii="Arial" w:hAnsi="Arial" w:cs="Arial"/>
        </w:rPr>
        <w:t>w przypadku ucznia niepełnoletniego – zostać podpisany również przez rodzica lub opiekuna prawnego;</w:t>
      </w:r>
    </w:p>
    <w:p w14:paraId="3920DA05" w14:textId="58028EDB" w:rsidR="0082478C" w:rsidRPr="00AC1A7D" w:rsidRDefault="0082478C" w:rsidP="00697E58">
      <w:pPr>
        <w:numPr>
          <w:ilvl w:val="1"/>
          <w:numId w:val="4"/>
        </w:numPr>
        <w:spacing w:after="0"/>
        <w:rPr>
          <w:rFonts w:ascii="Arial" w:hAnsi="Arial" w:cs="Arial"/>
        </w:rPr>
      </w:pPr>
      <w:r w:rsidRPr="0082478C">
        <w:rPr>
          <w:rFonts w:ascii="Arial" w:hAnsi="Arial" w:cs="Arial"/>
        </w:rPr>
        <w:t>zawierać daty złożenia wymaganych podpisów;</w:t>
      </w:r>
    </w:p>
    <w:p w14:paraId="37A7A9FF" w14:textId="76B3D9A6" w:rsidR="00AC1A7D" w:rsidRDefault="0082478C" w:rsidP="00AC1A7D">
      <w:pPr>
        <w:numPr>
          <w:ilvl w:val="1"/>
          <w:numId w:val="4"/>
        </w:numPr>
        <w:rPr>
          <w:rFonts w:ascii="Arial" w:hAnsi="Arial" w:cs="Arial"/>
        </w:rPr>
      </w:pPr>
      <w:r w:rsidRPr="0082478C">
        <w:rPr>
          <w:rFonts w:ascii="Arial" w:hAnsi="Arial" w:cs="Arial"/>
        </w:rPr>
        <w:t>mieć wszystkie strony ułożone we właściwej kolejności i trwale połączone, np.</w:t>
      </w:r>
      <w:r>
        <w:rPr>
          <w:rFonts w:ascii="Arial" w:hAnsi="Arial" w:cs="Arial"/>
        </w:rPr>
        <w:t> </w:t>
      </w:r>
      <w:r w:rsidRPr="0082478C">
        <w:rPr>
          <w:rFonts w:ascii="Arial" w:hAnsi="Arial" w:cs="Arial"/>
        </w:rPr>
        <w:t>zszyte.</w:t>
      </w:r>
    </w:p>
    <w:p w14:paraId="76036B33" w14:textId="1C2BC15C" w:rsidR="0082478C" w:rsidRPr="00AC1A7D" w:rsidRDefault="0082478C" w:rsidP="0082478C">
      <w:pPr>
        <w:ind w:left="708"/>
        <w:rPr>
          <w:rFonts w:ascii="Arial" w:hAnsi="Arial" w:cs="Arial"/>
        </w:rPr>
      </w:pPr>
      <w:r w:rsidRPr="0082478C">
        <w:rPr>
          <w:rFonts w:ascii="Arial" w:hAnsi="Arial" w:cs="Arial"/>
        </w:rPr>
        <w:t>Podanie informacji niezgodnych ze stanem faktycznym może skutkować odrzuceniem zgłoszenia, a w przypadku wykrycia nieprawidłowości po ogłoszeniu wyników – skreśleniem ucznia z listy osób zakwalifikowanych.</w:t>
      </w:r>
    </w:p>
    <w:p w14:paraId="6C565C0D" w14:textId="77777777" w:rsidR="001D0B8F" w:rsidRDefault="00AC1A7D" w:rsidP="00AC1A7D">
      <w:pPr>
        <w:numPr>
          <w:ilvl w:val="0"/>
          <w:numId w:val="4"/>
        </w:numPr>
        <w:rPr>
          <w:rFonts w:ascii="Arial" w:hAnsi="Arial" w:cs="Arial"/>
        </w:rPr>
      </w:pPr>
      <w:r w:rsidRPr="00AC1A7D">
        <w:rPr>
          <w:rFonts w:ascii="Arial" w:hAnsi="Arial" w:cs="Arial"/>
          <w:b/>
          <w:bCs/>
        </w:rPr>
        <w:t>Wymagany załącznik</w:t>
      </w:r>
      <w:r w:rsidRPr="00AC1A7D">
        <w:rPr>
          <w:rFonts w:ascii="Arial" w:hAnsi="Arial" w:cs="Arial"/>
        </w:rPr>
        <w:br/>
      </w:r>
      <w:r w:rsidR="001D0B8F" w:rsidRPr="001D0B8F">
        <w:rPr>
          <w:rFonts w:ascii="Arial" w:hAnsi="Arial" w:cs="Arial"/>
        </w:rPr>
        <w:t>Każdy kandydat składa:</w:t>
      </w:r>
    </w:p>
    <w:p w14:paraId="2D05D381" w14:textId="77777777" w:rsidR="001D0B8F" w:rsidRPr="001D0B8F" w:rsidRDefault="001D0B8F" w:rsidP="001D0B8F">
      <w:pPr>
        <w:numPr>
          <w:ilvl w:val="1"/>
          <w:numId w:val="4"/>
        </w:numPr>
        <w:rPr>
          <w:rFonts w:ascii="Arial" w:hAnsi="Arial" w:cs="Arial"/>
        </w:rPr>
      </w:pPr>
      <w:r w:rsidRPr="001D0B8F">
        <w:rPr>
          <w:rFonts w:ascii="Arial" w:hAnsi="Arial" w:cs="Arial"/>
        </w:rPr>
        <w:t>Załącznik nr 1 – Formularz zgłoszeniowy ucznia do mobilności.</w:t>
      </w:r>
    </w:p>
    <w:p w14:paraId="36315BED" w14:textId="564BE92B" w:rsidR="00AC1A7D" w:rsidRPr="00AC1A7D" w:rsidRDefault="001D0B8F" w:rsidP="001D0B8F">
      <w:pPr>
        <w:ind w:left="708"/>
        <w:rPr>
          <w:rFonts w:ascii="Arial" w:hAnsi="Arial" w:cs="Arial"/>
        </w:rPr>
      </w:pPr>
      <w:r w:rsidRPr="001D0B8F">
        <w:rPr>
          <w:rFonts w:ascii="Arial" w:hAnsi="Arial" w:cs="Arial"/>
        </w:rPr>
        <w:t>Formularz można pobrać w sekretariacie szkoły albo ze strony internetowej szkoły. Ocenie podlegają wyłącznie formularze złożone w terminie, kompletne, czytelne i</w:t>
      </w:r>
      <w:r>
        <w:rPr>
          <w:rFonts w:ascii="Arial" w:hAnsi="Arial" w:cs="Arial"/>
        </w:rPr>
        <w:t> </w:t>
      </w:r>
      <w:r w:rsidRPr="001D0B8F">
        <w:rPr>
          <w:rFonts w:ascii="Arial" w:hAnsi="Arial" w:cs="Arial"/>
        </w:rPr>
        <w:t>podpisane w wymaganych miejscach.</w:t>
      </w:r>
    </w:p>
    <w:p w14:paraId="4CFA6C79" w14:textId="17F90589" w:rsidR="00AC1A7D" w:rsidRPr="00AC1A7D" w:rsidRDefault="00172649" w:rsidP="00AC1A7D">
      <w:pPr>
        <w:numPr>
          <w:ilvl w:val="0"/>
          <w:numId w:val="4"/>
        </w:numPr>
        <w:rPr>
          <w:rFonts w:ascii="Arial" w:hAnsi="Arial" w:cs="Arial"/>
        </w:rPr>
      </w:pPr>
      <w:r w:rsidRPr="00172649">
        <w:rPr>
          <w:rFonts w:ascii="Arial" w:hAnsi="Arial" w:cs="Arial"/>
          <w:b/>
          <w:bCs/>
        </w:rPr>
        <w:t>Zasady oceny kandydatów</w:t>
      </w:r>
      <w:r w:rsidR="00AC1A7D" w:rsidRPr="00AC1A7D">
        <w:rPr>
          <w:rFonts w:ascii="Arial" w:hAnsi="Arial" w:cs="Arial"/>
        </w:rPr>
        <w:br/>
      </w:r>
      <w:r w:rsidRPr="00172649">
        <w:rPr>
          <w:rFonts w:ascii="Arial" w:hAnsi="Arial" w:cs="Arial"/>
        </w:rPr>
        <w:t>Komisja Rekrutacyjna przyznaje punkty na podstawie informacji zawartych w</w:t>
      </w:r>
      <w:r>
        <w:rPr>
          <w:rFonts w:ascii="Arial" w:hAnsi="Arial" w:cs="Arial"/>
        </w:rPr>
        <w:t> </w:t>
      </w:r>
      <w:r w:rsidRPr="00172649">
        <w:rPr>
          <w:rFonts w:ascii="Arial" w:hAnsi="Arial" w:cs="Arial"/>
        </w:rPr>
        <w:t>formularzu zgłoszeniowym oraz danych znajdujących się w dokumentacji szkolnej. Szczegółowe zasady punktacji określa Regulamin rekrutacji uczniów do mobilności.</w:t>
      </w:r>
    </w:p>
    <w:p w14:paraId="6D125668" w14:textId="77777777" w:rsidR="00697E58" w:rsidRDefault="00697E58" w:rsidP="00FF074F">
      <w:pPr>
        <w:jc w:val="both"/>
        <w:rPr>
          <w:rFonts w:ascii="Arial" w:hAnsi="Arial" w:cs="Arial"/>
          <w:b/>
          <w:bCs/>
          <w:u w:val="single"/>
        </w:rPr>
      </w:pPr>
    </w:p>
    <w:p w14:paraId="3DFC78CF" w14:textId="1A4D4F68" w:rsidR="00FF074F" w:rsidRPr="00A664D8" w:rsidRDefault="003E15C5" w:rsidP="00FF074F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column"/>
      </w:r>
      <w:r w:rsidR="00FF074F" w:rsidRPr="00A664D8">
        <w:rPr>
          <w:rFonts w:ascii="Arial" w:hAnsi="Arial" w:cs="Arial"/>
          <w:b/>
          <w:bCs/>
          <w:u w:val="single"/>
        </w:rPr>
        <w:lastRenderedPageBreak/>
        <w:t xml:space="preserve">Zał. </w:t>
      </w:r>
      <w:r w:rsidR="00761CED">
        <w:rPr>
          <w:rFonts w:ascii="Arial" w:hAnsi="Arial" w:cs="Arial"/>
          <w:b/>
          <w:bCs/>
          <w:u w:val="single"/>
        </w:rPr>
        <w:t>1</w:t>
      </w:r>
      <w:r w:rsidR="00FF074F" w:rsidRPr="00A664D8">
        <w:rPr>
          <w:rFonts w:ascii="Arial" w:hAnsi="Arial" w:cs="Arial"/>
          <w:b/>
          <w:bCs/>
          <w:u w:val="single"/>
        </w:rPr>
        <w:t xml:space="preserve"> </w:t>
      </w:r>
      <w:r w:rsidR="006A35D6">
        <w:rPr>
          <w:rFonts w:ascii="Arial" w:hAnsi="Arial" w:cs="Arial"/>
          <w:b/>
          <w:bCs/>
          <w:u w:val="single"/>
        </w:rPr>
        <w:t>Formularz zgłoszeniowy u</w:t>
      </w:r>
      <w:r w:rsidR="00FF074F" w:rsidRPr="00A664D8">
        <w:rPr>
          <w:rFonts w:ascii="Arial" w:hAnsi="Arial" w:cs="Arial"/>
          <w:b/>
          <w:bCs/>
          <w:u w:val="single"/>
        </w:rPr>
        <w:t xml:space="preserve">cznia do </w:t>
      </w:r>
      <w:r w:rsidR="006A35D6">
        <w:rPr>
          <w:rFonts w:ascii="Arial" w:hAnsi="Arial" w:cs="Arial"/>
          <w:b/>
          <w:bCs/>
          <w:u w:val="single"/>
        </w:rPr>
        <w:t>m</w:t>
      </w:r>
      <w:r w:rsidR="00FF074F" w:rsidRPr="00A664D8">
        <w:rPr>
          <w:rFonts w:ascii="Arial" w:hAnsi="Arial" w:cs="Arial"/>
          <w:b/>
          <w:bCs/>
          <w:u w:val="single"/>
        </w:rPr>
        <w:t>obilności</w:t>
      </w:r>
    </w:p>
    <w:p w14:paraId="78AA2993" w14:textId="674065D5" w:rsidR="00A87A3D" w:rsidRPr="00A87A3D" w:rsidRDefault="00172649" w:rsidP="00A87A3D">
      <w:pPr>
        <w:jc w:val="both"/>
        <w:rPr>
          <w:rFonts w:ascii="Arial" w:hAnsi="Arial" w:cs="Arial"/>
        </w:rPr>
      </w:pPr>
      <w:r w:rsidRPr="00172649">
        <w:rPr>
          <w:rFonts w:ascii="Arial" w:hAnsi="Arial" w:cs="Arial"/>
        </w:rPr>
        <w:t xml:space="preserve">Formularz zgłoszeniowy jest </w:t>
      </w:r>
      <w:r w:rsidRPr="00172649">
        <w:rPr>
          <w:rFonts w:ascii="Arial" w:hAnsi="Arial" w:cs="Arial"/>
          <w:b/>
          <w:bCs/>
        </w:rPr>
        <w:t>obowiązkowym dokumentem</w:t>
      </w:r>
      <w:r w:rsidRPr="00172649">
        <w:rPr>
          <w:rFonts w:ascii="Arial" w:hAnsi="Arial" w:cs="Arial"/>
        </w:rPr>
        <w:t>, który należy wypełnić i złożyć w</w:t>
      </w:r>
      <w:r>
        <w:rPr>
          <w:rFonts w:ascii="Arial" w:hAnsi="Arial" w:cs="Arial"/>
        </w:rPr>
        <w:t> </w:t>
      </w:r>
      <w:r w:rsidRPr="00172649">
        <w:rPr>
          <w:rFonts w:ascii="Arial" w:hAnsi="Arial" w:cs="Arial"/>
        </w:rPr>
        <w:t xml:space="preserve">celu zgłoszenia kandydatury do mobilności. Obejmuje dane niezbędne do przeprowadzenia rekrutacji, oceny kandydata oraz – w przypadku zakwalifikowania – przygotowania dokumentacji </w:t>
      </w:r>
      <w:proofErr w:type="gramStart"/>
      <w:r w:rsidRPr="00172649">
        <w:rPr>
          <w:rFonts w:ascii="Arial" w:hAnsi="Arial" w:cs="Arial"/>
        </w:rPr>
        <w:t>uczestnika.</w:t>
      </w:r>
      <w:r w:rsidR="00A87A3D" w:rsidRPr="00A87A3D">
        <w:rPr>
          <w:rFonts w:ascii="Arial" w:hAnsi="Arial" w:cs="Arial"/>
        </w:rPr>
        <w:t>.</w:t>
      </w:r>
      <w:proofErr w:type="gramEnd"/>
    </w:p>
    <w:p w14:paraId="5AF3D458" w14:textId="77777777" w:rsidR="00A87A3D" w:rsidRPr="008822EB" w:rsidRDefault="00A87A3D" w:rsidP="008822EB">
      <w:pPr>
        <w:jc w:val="both"/>
        <w:rPr>
          <w:rFonts w:ascii="Arial" w:hAnsi="Arial" w:cs="Arial"/>
          <w:u w:val="single"/>
        </w:rPr>
      </w:pPr>
      <w:r w:rsidRPr="00A87A3D">
        <w:rPr>
          <w:rFonts w:ascii="Arial" w:hAnsi="Arial" w:cs="Arial"/>
          <w:u w:val="single"/>
        </w:rPr>
        <w:t>Część I – Dane ucznia</w:t>
      </w:r>
    </w:p>
    <w:p w14:paraId="3309E629" w14:textId="59AB979C" w:rsidR="00A87A3D" w:rsidRPr="00A87A3D" w:rsidRDefault="003E15C5" w:rsidP="00A87A3D">
      <w:pPr>
        <w:jc w:val="both"/>
        <w:rPr>
          <w:rFonts w:ascii="Arial" w:hAnsi="Arial" w:cs="Arial"/>
        </w:rPr>
      </w:pPr>
      <w:r w:rsidRPr="003E15C5">
        <w:rPr>
          <w:rFonts w:ascii="Arial" w:hAnsi="Arial" w:cs="Arial"/>
        </w:rPr>
        <w:t>W tej części należy podać dane osobowe i kontaktowe kandydata. Będą one wykorzystywane do przeprowadzenia rekrutacji, kontaktu z kandydatem oraz – w przypadku zakwalifikowania – przygotowania umowy uczestnika, dokumentacji mobilności, wprowadzenia wymaganych danych do systemów programu Erasmus+ i wystawienia certyfikatów</w:t>
      </w:r>
      <w:r w:rsidR="00A87A3D" w:rsidRPr="00A87A3D">
        <w:rPr>
          <w:rFonts w:ascii="Arial" w:hAnsi="Arial" w:cs="Arial"/>
        </w:rPr>
        <w:t>.</w:t>
      </w:r>
    </w:p>
    <w:p w14:paraId="0A240126" w14:textId="4B4809EB" w:rsidR="00A87A3D" w:rsidRPr="008822EB" w:rsidRDefault="00A87A3D" w:rsidP="008822EB">
      <w:pPr>
        <w:jc w:val="both"/>
        <w:rPr>
          <w:rFonts w:ascii="Arial" w:hAnsi="Arial" w:cs="Arial"/>
          <w:u w:val="single"/>
        </w:rPr>
      </w:pPr>
      <w:r w:rsidRPr="00A87A3D">
        <w:rPr>
          <w:rFonts w:ascii="Arial" w:hAnsi="Arial" w:cs="Arial"/>
          <w:u w:val="single"/>
        </w:rPr>
        <w:t xml:space="preserve">Część II – </w:t>
      </w:r>
      <w:r w:rsidR="003E15C5">
        <w:rPr>
          <w:rFonts w:ascii="Arial" w:hAnsi="Arial" w:cs="Arial"/>
          <w:u w:val="single"/>
        </w:rPr>
        <w:t>D</w:t>
      </w:r>
      <w:r w:rsidR="003E15C5" w:rsidRPr="003E15C5">
        <w:rPr>
          <w:rFonts w:ascii="Arial" w:hAnsi="Arial" w:cs="Arial"/>
          <w:u w:val="single"/>
        </w:rPr>
        <w:t>ane rodzica lub opiekuna prawnego</w:t>
      </w:r>
    </w:p>
    <w:p w14:paraId="1DCF932E" w14:textId="07420B37" w:rsidR="00A87A3D" w:rsidRPr="00A87A3D" w:rsidRDefault="00171A75" w:rsidP="00A87A3D">
      <w:pPr>
        <w:jc w:val="both"/>
        <w:rPr>
          <w:rFonts w:ascii="Arial" w:hAnsi="Arial" w:cs="Arial"/>
        </w:rPr>
      </w:pPr>
      <w:r w:rsidRPr="00171A75">
        <w:rPr>
          <w:rFonts w:ascii="Arial" w:hAnsi="Arial" w:cs="Arial"/>
        </w:rPr>
        <w:t>Należy podać dane kontaktowe rodzica lub opiekuna prawnego, umożliwiające kontakt w sprawach związanych z rekrutacją, przygotowaniem do mobilności oraz bezpieczeństwem ucznia.</w:t>
      </w:r>
      <w:r>
        <w:rPr>
          <w:rFonts w:ascii="Arial" w:hAnsi="Arial" w:cs="Arial"/>
        </w:rPr>
        <w:t xml:space="preserve"> </w:t>
      </w:r>
      <w:r w:rsidR="00A87A3D" w:rsidRPr="00A87A3D">
        <w:rPr>
          <w:rFonts w:ascii="Arial" w:hAnsi="Arial" w:cs="Arial"/>
        </w:rPr>
        <w:t>Umożliwiają one szybki kontakt w sytuacjach nieprzewidzianych i są szczególnie istotne w przypadku uczniów niepełnoletnich zakwalifikowanych do udziału w projekcie.</w:t>
      </w:r>
    </w:p>
    <w:p w14:paraId="79C5BEF9" w14:textId="79A8C984" w:rsidR="00FF074F" w:rsidRPr="008822EB" w:rsidRDefault="00FF074F" w:rsidP="008822EB">
      <w:pPr>
        <w:jc w:val="both"/>
        <w:rPr>
          <w:rFonts w:ascii="Arial" w:hAnsi="Arial" w:cs="Arial"/>
          <w:u w:val="single"/>
        </w:rPr>
      </w:pPr>
      <w:r w:rsidRPr="008822EB">
        <w:rPr>
          <w:rFonts w:ascii="Arial" w:hAnsi="Arial" w:cs="Arial"/>
          <w:u w:val="single"/>
        </w:rPr>
        <w:t xml:space="preserve">Część </w:t>
      </w:r>
      <w:r w:rsidR="002C001E" w:rsidRPr="008822EB">
        <w:rPr>
          <w:rFonts w:ascii="Arial" w:hAnsi="Arial" w:cs="Arial"/>
          <w:u w:val="single"/>
        </w:rPr>
        <w:t>III</w:t>
      </w:r>
      <w:r w:rsidRPr="008822EB">
        <w:rPr>
          <w:rFonts w:ascii="Arial" w:hAnsi="Arial" w:cs="Arial"/>
          <w:u w:val="single"/>
        </w:rPr>
        <w:t xml:space="preserve"> - Kryteria merytorycznie podlegające ocenie (uczeń)</w:t>
      </w:r>
    </w:p>
    <w:p w14:paraId="34B2F6EB" w14:textId="2D295F36" w:rsidR="00DC3CEE" w:rsidRPr="00DC3CEE" w:rsidRDefault="004A71A2" w:rsidP="00697E58">
      <w:pPr>
        <w:pStyle w:val="NormalnyWeb"/>
        <w:spacing w:before="0" w:beforeAutospacing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A71A2">
        <w:rPr>
          <w:rFonts w:ascii="Arial" w:eastAsiaTheme="minorHAnsi" w:hAnsi="Arial" w:cs="Arial"/>
          <w:sz w:val="22"/>
          <w:szCs w:val="22"/>
          <w:lang w:eastAsia="en-US"/>
        </w:rPr>
        <w:t xml:space="preserve">Na podstawie informacji zawartych w tej części formularza Komisja Rekrutacyjna przyznaje punkty </w:t>
      </w:r>
      <w:r w:rsidRPr="004A71A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zgodnie z regulaminem</w:t>
      </w:r>
      <w:r w:rsidRPr="004A71A2">
        <w:rPr>
          <w:rFonts w:ascii="Arial" w:eastAsiaTheme="minorHAnsi" w:hAnsi="Arial" w:cs="Arial"/>
          <w:sz w:val="22"/>
          <w:szCs w:val="22"/>
          <w:lang w:eastAsia="en-US"/>
        </w:rPr>
        <w:t>. Kandydat jest zobowiązany do podania informacji zgodnych ze stanem faktycznym</w:t>
      </w:r>
      <w:r w:rsidR="00DC3CEE" w:rsidRPr="00DC3CEE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50B75270" w14:textId="77777777" w:rsidR="00DC3CEE" w:rsidRPr="00DC3CEE" w:rsidRDefault="00DC3CEE" w:rsidP="008822EB">
      <w:pPr>
        <w:pStyle w:val="NormalnyWeb"/>
        <w:spacing w:after="0" w:afterAutospacing="0"/>
        <w:rPr>
          <w:rFonts w:ascii="Arial" w:hAnsi="Arial" w:cs="Arial"/>
          <w:sz w:val="22"/>
          <w:szCs w:val="22"/>
        </w:rPr>
      </w:pPr>
      <w:r w:rsidRPr="00DC3CEE">
        <w:rPr>
          <w:rStyle w:val="Pogrubienie"/>
          <w:rFonts w:ascii="Arial" w:hAnsi="Arial" w:cs="Arial"/>
          <w:sz w:val="22"/>
          <w:szCs w:val="22"/>
        </w:rPr>
        <w:t>Kryteria oceny:</w:t>
      </w:r>
    </w:p>
    <w:p w14:paraId="56754B1D" w14:textId="77777777" w:rsidR="004A71A2" w:rsidRDefault="00DC3CEE" w:rsidP="004A71A2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  <w:sz w:val="22"/>
          <w:szCs w:val="22"/>
        </w:rPr>
      </w:pPr>
      <w:r w:rsidRPr="00DC3CEE">
        <w:rPr>
          <w:rStyle w:val="Pogrubienie"/>
          <w:rFonts w:ascii="Arial" w:hAnsi="Arial" w:cs="Arial"/>
          <w:sz w:val="22"/>
          <w:szCs w:val="22"/>
        </w:rPr>
        <w:t>Średnia ocen</w:t>
      </w:r>
    </w:p>
    <w:p w14:paraId="0D45E809" w14:textId="77777777" w:rsidR="004A71A2" w:rsidRPr="004A71A2" w:rsidRDefault="004A71A2" w:rsidP="008F6F59">
      <w:pPr>
        <w:pStyle w:val="Normalny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4A71A2">
        <w:rPr>
          <w:rFonts w:ascii="Arial" w:hAnsi="Arial" w:cs="Arial"/>
          <w:sz w:val="22"/>
          <w:szCs w:val="22"/>
        </w:rPr>
        <w:t>Należy podać średnią ocen ze wszystkich przedmiotów za ostatni zakończony semestr nauki, obliczoną z dokładnością do dwóch miejsc po przecinku.</w:t>
      </w:r>
    </w:p>
    <w:p w14:paraId="23E26DF4" w14:textId="19807530" w:rsidR="00DC3CEE" w:rsidRPr="00DC3CEE" w:rsidRDefault="004A71A2" w:rsidP="008F6F59">
      <w:pPr>
        <w:pStyle w:val="Normalny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4A71A2">
        <w:rPr>
          <w:rFonts w:ascii="Arial" w:hAnsi="Arial" w:cs="Arial"/>
          <w:sz w:val="22"/>
          <w:szCs w:val="22"/>
        </w:rPr>
        <w:t>Liczba punktów odpowiada średniej ocen pomnożonej przez 10. W ramach tego kryterium można uzyskać maksymalnie 60 punktów.</w:t>
      </w:r>
    </w:p>
    <w:p w14:paraId="6A42F0BB" w14:textId="77777777" w:rsidR="0017419C" w:rsidRDefault="00DC3CEE" w:rsidP="008F6F59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C3CEE">
        <w:rPr>
          <w:rStyle w:val="Pogrubienie"/>
          <w:rFonts w:ascii="Arial" w:hAnsi="Arial" w:cs="Arial"/>
          <w:sz w:val="22"/>
          <w:szCs w:val="22"/>
        </w:rPr>
        <w:t>Ocena z języka angielskiego</w:t>
      </w:r>
    </w:p>
    <w:p w14:paraId="3B71BED1" w14:textId="77777777" w:rsidR="0017419C" w:rsidRPr="0017419C" w:rsidRDefault="0017419C" w:rsidP="008F6F59">
      <w:pPr>
        <w:pStyle w:val="Normalny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17419C">
        <w:rPr>
          <w:rFonts w:ascii="Arial" w:hAnsi="Arial" w:cs="Arial"/>
          <w:sz w:val="22"/>
          <w:szCs w:val="22"/>
        </w:rPr>
        <w:t>Należy podać ocenę z języka angielskiego uzyskaną za ostatni zakończony semestr nauki.</w:t>
      </w:r>
    </w:p>
    <w:p w14:paraId="40A0E642" w14:textId="0366A55C" w:rsidR="00DC3CEE" w:rsidRPr="00DC3CEE" w:rsidRDefault="0017419C" w:rsidP="008F6F59">
      <w:pPr>
        <w:pStyle w:val="Normalny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17419C">
        <w:rPr>
          <w:rFonts w:ascii="Arial" w:hAnsi="Arial" w:cs="Arial"/>
          <w:sz w:val="22"/>
          <w:szCs w:val="22"/>
        </w:rPr>
        <w:t>Liczba punktów odpowiada ocenie pomnożonej przez 10. W ramach tego kryterium można uzyskać maksymalnie 60 punktów.</w:t>
      </w:r>
    </w:p>
    <w:p w14:paraId="6C61057E" w14:textId="77777777" w:rsidR="008F6F59" w:rsidRPr="008F6F59" w:rsidRDefault="008F6F59" w:rsidP="008F6F59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F6F59">
        <w:rPr>
          <w:rFonts w:ascii="Arial" w:hAnsi="Arial" w:cs="Arial"/>
          <w:b/>
          <w:bCs/>
          <w:sz w:val="22"/>
          <w:szCs w:val="22"/>
        </w:rPr>
        <w:t>Szczególne osiągnięcia oraz aktywność szkolna i społeczna</w:t>
      </w:r>
    </w:p>
    <w:p w14:paraId="196C4DDE" w14:textId="53B673AC" w:rsidR="008F6F59" w:rsidRPr="008F6F59" w:rsidRDefault="008F6F59" w:rsidP="008F6F59">
      <w:pPr>
        <w:pStyle w:val="Normalny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8F6F59">
        <w:rPr>
          <w:rFonts w:ascii="Arial" w:hAnsi="Arial" w:cs="Arial"/>
          <w:sz w:val="22"/>
          <w:szCs w:val="22"/>
        </w:rPr>
        <w:t>Należy wskazać działania podejmowane w roku szkolnym 2025/2026 w</w:t>
      </w:r>
      <w:r>
        <w:rPr>
          <w:rFonts w:ascii="Arial" w:hAnsi="Arial" w:cs="Arial"/>
          <w:sz w:val="22"/>
          <w:szCs w:val="22"/>
        </w:rPr>
        <w:t> </w:t>
      </w:r>
      <w:r w:rsidRPr="008F6F59">
        <w:rPr>
          <w:rFonts w:ascii="Arial" w:hAnsi="Arial" w:cs="Arial"/>
          <w:sz w:val="22"/>
          <w:szCs w:val="22"/>
        </w:rPr>
        <w:t>następujących obszarach:</w:t>
      </w:r>
    </w:p>
    <w:p w14:paraId="2BCC666B" w14:textId="77777777" w:rsidR="008F6F59" w:rsidRPr="008F6F59" w:rsidRDefault="008F6F59" w:rsidP="008F6F59">
      <w:pPr>
        <w:pStyle w:val="NormalnyWeb"/>
        <w:numPr>
          <w:ilvl w:val="0"/>
          <w:numId w:val="7"/>
        </w:numPr>
        <w:spacing w:before="0" w:beforeAutospacing="0"/>
        <w:rPr>
          <w:rFonts w:ascii="Arial" w:hAnsi="Arial" w:cs="Arial"/>
          <w:sz w:val="22"/>
          <w:szCs w:val="22"/>
        </w:rPr>
      </w:pPr>
      <w:r w:rsidRPr="008F6F59">
        <w:rPr>
          <w:rFonts w:ascii="Arial" w:hAnsi="Arial" w:cs="Arial"/>
          <w:sz w:val="22"/>
          <w:szCs w:val="22"/>
        </w:rPr>
        <w:t>osiągnięcia w konkursach, olimpiadach lub zawodach – maksymalnie 10 punktów;</w:t>
      </w:r>
    </w:p>
    <w:p w14:paraId="5B81E7B8" w14:textId="16D642D9" w:rsidR="008F6F59" w:rsidRPr="008F6F59" w:rsidRDefault="008F6F59" w:rsidP="008F6F59">
      <w:pPr>
        <w:pStyle w:val="NormalnyWeb"/>
        <w:numPr>
          <w:ilvl w:val="0"/>
          <w:numId w:val="7"/>
        </w:numPr>
        <w:spacing w:before="0" w:beforeAutospacing="0"/>
        <w:rPr>
          <w:rFonts w:ascii="Arial" w:hAnsi="Arial" w:cs="Arial"/>
          <w:sz w:val="22"/>
          <w:szCs w:val="22"/>
        </w:rPr>
      </w:pPr>
      <w:r w:rsidRPr="008F6F59">
        <w:rPr>
          <w:rFonts w:ascii="Arial" w:hAnsi="Arial" w:cs="Arial"/>
          <w:sz w:val="22"/>
          <w:szCs w:val="22"/>
        </w:rPr>
        <w:t xml:space="preserve">uczestnictwo w projektach edukacyjnych, </w:t>
      </w:r>
      <w:proofErr w:type="spellStart"/>
      <w:r w:rsidR="00FF7780">
        <w:rPr>
          <w:rFonts w:ascii="Arial" w:hAnsi="Arial" w:cs="Arial"/>
          <w:sz w:val="22"/>
          <w:szCs w:val="22"/>
        </w:rPr>
        <w:t>np</w:t>
      </w:r>
      <w:proofErr w:type="spellEnd"/>
      <w:r w:rsidRPr="008F6F59">
        <w:rPr>
          <w:rFonts w:ascii="Arial" w:hAnsi="Arial" w:cs="Arial"/>
          <w:sz w:val="22"/>
          <w:szCs w:val="22"/>
        </w:rPr>
        <w:t xml:space="preserve"> w projekcie „Kształtowanie kompetencji kluczowych dla zrównoważonego rozwoju uczniów I LO im. T. Kościuszki w Łasku”, oraz innych działaniach dodatkowych szkoły – maksymalnie 10 punktów;</w:t>
      </w:r>
    </w:p>
    <w:p w14:paraId="21A3574F" w14:textId="77777777" w:rsidR="008F6F59" w:rsidRPr="008F6F59" w:rsidRDefault="008F6F59" w:rsidP="008F6F59">
      <w:pPr>
        <w:pStyle w:val="Normalny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F6F59">
        <w:rPr>
          <w:rFonts w:ascii="Arial" w:hAnsi="Arial" w:cs="Arial"/>
          <w:sz w:val="22"/>
          <w:szCs w:val="22"/>
        </w:rPr>
        <w:t>zaangażowanie w wolontariat, działania społeczne lub pracę na rzecz szkoły – maksymalnie 10 punktów.</w:t>
      </w:r>
    </w:p>
    <w:p w14:paraId="77AE49CA" w14:textId="297A0775" w:rsidR="00DC3CEE" w:rsidRPr="00DC3CEE" w:rsidRDefault="008F6F59" w:rsidP="008F6F59">
      <w:pPr>
        <w:pStyle w:val="NormalnyWeb"/>
        <w:spacing w:before="0" w:beforeAutospacing="0"/>
        <w:ind w:left="720"/>
        <w:rPr>
          <w:rFonts w:ascii="Arial" w:hAnsi="Arial" w:cs="Arial"/>
          <w:sz w:val="22"/>
          <w:szCs w:val="22"/>
        </w:rPr>
      </w:pPr>
      <w:r w:rsidRPr="008F6F59">
        <w:rPr>
          <w:rFonts w:ascii="Arial" w:hAnsi="Arial" w:cs="Arial"/>
          <w:sz w:val="22"/>
          <w:szCs w:val="22"/>
        </w:rPr>
        <w:t>Kandydat powinien krótko opisać wskazane działania. Informacje mogą zostać zweryfikowane na podstawie dokumentacji szkolnej lub innych przedstawionych potwierdzeń.</w:t>
      </w:r>
    </w:p>
    <w:p w14:paraId="6652327F" w14:textId="77777777" w:rsidR="00E343B8" w:rsidRDefault="00DC3CEE" w:rsidP="00982826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C3CEE">
        <w:rPr>
          <w:rStyle w:val="Pogrubienie"/>
          <w:rFonts w:ascii="Arial" w:hAnsi="Arial" w:cs="Arial"/>
          <w:sz w:val="22"/>
          <w:szCs w:val="22"/>
        </w:rPr>
        <w:lastRenderedPageBreak/>
        <w:t>Ocena z zachowania</w:t>
      </w:r>
    </w:p>
    <w:p w14:paraId="7FB89AB9" w14:textId="77777777" w:rsidR="00E343B8" w:rsidRPr="00E343B8" w:rsidRDefault="00E343B8" w:rsidP="00982826">
      <w:pPr>
        <w:pStyle w:val="NormalnyWeb"/>
        <w:spacing w:before="0" w:beforeAutospacing="0" w:after="0" w:afterAutospacing="0"/>
        <w:ind w:left="708"/>
        <w:rPr>
          <w:rFonts w:ascii="Arial" w:hAnsi="Arial" w:cs="Arial"/>
          <w:sz w:val="22"/>
          <w:szCs w:val="22"/>
        </w:rPr>
      </w:pPr>
      <w:r w:rsidRPr="00E343B8">
        <w:rPr>
          <w:rFonts w:ascii="Arial" w:hAnsi="Arial" w:cs="Arial"/>
          <w:sz w:val="22"/>
          <w:szCs w:val="22"/>
        </w:rPr>
        <w:t>Należy wskazać ocenę zachowania uzyskaną za ostatni zakończony semestr nauki. Punkty zostaną przyznane zgodnie z następującymi zasadami:</w:t>
      </w:r>
    </w:p>
    <w:p w14:paraId="6814A26A" w14:textId="77777777" w:rsidR="00E343B8" w:rsidRPr="00E343B8" w:rsidRDefault="00E343B8" w:rsidP="00982826">
      <w:pPr>
        <w:pStyle w:val="Normalny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43B8">
        <w:rPr>
          <w:rFonts w:ascii="Arial" w:hAnsi="Arial" w:cs="Arial"/>
          <w:sz w:val="22"/>
          <w:szCs w:val="22"/>
        </w:rPr>
        <w:t xml:space="preserve">wzorowe – 30 punktów; </w:t>
      </w:r>
    </w:p>
    <w:p w14:paraId="7AA7BC68" w14:textId="77777777" w:rsidR="00E343B8" w:rsidRPr="00E343B8" w:rsidRDefault="00E343B8" w:rsidP="00982826">
      <w:pPr>
        <w:pStyle w:val="Normalny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43B8">
        <w:rPr>
          <w:rFonts w:ascii="Arial" w:hAnsi="Arial" w:cs="Arial"/>
          <w:sz w:val="22"/>
          <w:szCs w:val="22"/>
        </w:rPr>
        <w:t xml:space="preserve">bardzo dobre – 25 punktów; </w:t>
      </w:r>
    </w:p>
    <w:p w14:paraId="0FF3E44F" w14:textId="77777777" w:rsidR="00E343B8" w:rsidRPr="00E343B8" w:rsidRDefault="00E343B8" w:rsidP="00982826">
      <w:pPr>
        <w:pStyle w:val="Normalny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43B8">
        <w:rPr>
          <w:rFonts w:ascii="Arial" w:hAnsi="Arial" w:cs="Arial"/>
          <w:sz w:val="22"/>
          <w:szCs w:val="22"/>
        </w:rPr>
        <w:t xml:space="preserve">dobre – 20 punktów; </w:t>
      </w:r>
    </w:p>
    <w:p w14:paraId="1A8A6E5D" w14:textId="77777777" w:rsidR="00E343B8" w:rsidRPr="00E343B8" w:rsidRDefault="00E343B8" w:rsidP="00982826">
      <w:pPr>
        <w:pStyle w:val="Normalny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43B8">
        <w:rPr>
          <w:rFonts w:ascii="Arial" w:hAnsi="Arial" w:cs="Arial"/>
          <w:sz w:val="22"/>
          <w:szCs w:val="22"/>
        </w:rPr>
        <w:t xml:space="preserve">poprawne – 10 punktów; </w:t>
      </w:r>
    </w:p>
    <w:p w14:paraId="6F512CE8" w14:textId="4F7DF454" w:rsidR="00DC3CEE" w:rsidRPr="00E343B8" w:rsidRDefault="00E343B8" w:rsidP="00982826">
      <w:pPr>
        <w:pStyle w:val="Normalny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43B8">
        <w:rPr>
          <w:rFonts w:ascii="Arial" w:hAnsi="Arial" w:cs="Arial"/>
          <w:sz w:val="22"/>
          <w:szCs w:val="22"/>
        </w:rPr>
        <w:t>nieodpowiednie albo naganne – 0 punktów.</w:t>
      </w:r>
    </w:p>
    <w:p w14:paraId="7240EC0F" w14:textId="77777777" w:rsidR="00982826" w:rsidRDefault="00DC3CEE" w:rsidP="00982826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C3CEE">
        <w:rPr>
          <w:rStyle w:val="Pogrubienie"/>
          <w:rFonts w:ascii="Arial" w:hAnsi="Arial" w:cs="Arial"/>
          <w:sz w:val="22"/>
          <w:szCs w:val="22"/>
        </w:rPr>
        <w:t>Kryterium mniejszych szans</w:t>
      </w:r>
    </w:p>
    <w:p w14:paraId="1834B865" w14:textId="0AA757B2" w:rsidR="00DC3CEE" w:rsidRPr="00DC3CEE" w:rsidRDefault="00982826" w:rsidP="00982826">
      <w:pPr>
        <w:pStyle w:val="Normalny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r w:rsidRPr="00982826">
        <w:rPr>
          <w:rFonts w:ascii="Arial" w:hAnsi="Arial" w:cs="Arial"/>
          <w:sz w:val="22"/>
          <w:szCs w:val="22"/>
        </w:rPr>
        <w:t>Kandydat może wskazać okoliczności ograniczające jego możliwości edukacyjne lub dostęp do mobilności międzynarodowej. Mogą one obejmować w szczególności</w:t>
      </w:r>
      <w:r w:rsidR="00DC3CEE" w:rsidRPr="00DC3CEE">
        <w:rPr>
          <w:rFonts w:ascii="Arial" w:hAnsi="Arial" w:cs="Arial"/>
          <w:sz w:val="22"/>
          <w:szCs w:val="22"/>
        </w:rPr>
        <w:t>:</w:t>
      </w:r>
    </w:p>
    <w:p w14:paraId="53DE2DC6" w14:textId="25086106" w:rsidR="000E18EA" w:rsidRPr="000E18EA" w:rsidRDefault="000E18EA" w:rsidP="00982826">
      <w:pPr>
        <w:pStyle w:val="Akapitzlist"/>
        <w:numPr>
          <w:ilvl w:val="0"/>
          <w:numId w:val="3"/>
        </w:numPr>
        <w:spacing w:after="0"/>
        <w:ind w:right="-567"/>
        <w:jc w:val="both"/>
        <w:rPr>
          <w:rFonts w:ascii="Arial" w:hAnsi="Arial" w:cs="Arial"/>
        </w:rPr>
      </w:pPr>
      <w:r w:rsidRPr="000E18EA">
        <w:rPr>
          <w:rFonts w:ascii="Arial" w:hAnsi="Arial" w:cs="Arial"/>
        </w:rPr>
        <w:t xml:space="preserve">Bariery ekonomiczne – </w:t>
      </w:r>
      <w:r w:rsidR="00D50CB4" w:rsidRPr="00D50CB4">
        <w:rPr>
          <w:rFonts w:ascii="Arial" w:hAnsi="Arial" w:cs="Arial"/>
        </w:rPr>
        <w:t>np. trudna sytuacja materialna, stypendium socjalne</w:t>
      </w:r>
      <w:r w:rsidRPr="000E18EA">
        <w:rPr>
          <w:rFonts w:ascii="Arial" w:hAnsi="Arial" w:cs="Arial"/>
        </w:rPr>
        <w:t>.</w:t>
      </w:r>
    </w:p>
    <w:p w14:paraId="0D8EDBA0" w14:textId="68B70005" w:rsidR="000E18EA" w:rsidRPr="000E18EA" w:rsidRDefault="000E18EA" w:rsidP="0098282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E18EA">
        <w:rPr>
          <w:rFonts w:ascii="Arial" w:hAnsi="Arial" w:cs="Arial"/>
        </w:rPr>
        <w:t xml:space="preserve">Bariery społeczne – </w:t>
      </w:r>
      <w:r w:rsidR="00D50CB4">
        <w:rPr>
          <w:rFonts w:ascii="Arial" w:hAnsi="Arial" w:cs="Arial"/>
        </w:rPr>
        <w:t xml:space="preserve">np. </w:t>
      </w:r>
      <w:r w:rsidRPr="000E18EA">
        <w:rPr>
          <w:rFonts w:ascii="Arial" w:hAnsi="Arial" w:cs="Arial"/>
        </w:rPr>
        <w:t>osoby doświadczające dyskryminacji, pochodzące ze środowisk zagrożonych wykluczeniem społecznym lub z problemami adaptacyjnymi</w:t>
      </w:r>
      <w:r w:rsidR="00714EE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np. osoby z </w:t>
      </w:r>
      <w:r w:rsidR="00B96771">
        <w:rPr>
          <w:rFonts w:ascii="Arial" w:hAnsi="Arial" w:cs="Arial"/>
        </w:rPr>
        <w:t>rodzin wielodzietnych, osoby wychowywane przez jednego rodzica</w:t>
      </w:r>
      <w:r w:rsidR="006B6BDC">
        <w:rPr>
          <w:rFonts w:ascii="Arial" w:hAnsi="Arial" w:cs="Arial"/>
        </w:rPr>
        <w:t xml:space="preserve">, </w:t>
      </w:r>
      <w:r w:rsidR="006B6BDC" w:rsidRPr="006B6BDC">
        <w:rPr>
          <w:rFonts w:ascii="Arial" w:hAnsi="Arial" w:cs="Arial"/>
        </w:rPr>
        <w:t>wychowankowie domów dziecka, rodzin zastępczych</w:t>
      </w:r>
      <w:r w:rsidR="0000027B">
        <w:rPr>
          <w:rFonts w:ascii="Arial" w:hAnsi="Arial" w:cs="Arial"/>
        </w:rPr>
        <w:t xml:space="preserve">, osoby </w:t>
      </w:r>
      <w:r w:rsidR="0000027B" w:rsidRPr="0000027B">
        <w:rPr>
          <w:rFonts w:ascii="Arial" w:hAnsi="Arial" w:cs="Arial"/>
        </w:rPr>
        <w:t>pochodzące ze środowisk o wysokim poziomie bezrobocia</w:t>
      </w:r>
      <w:r w:rsidR="00515FF7">
        <w:rPr>
          <w:rFonts w:ascii="Arial" w:hAnsi="Arial" w:cs="Arial"/>
        </w:rPr>
        <w:t>, o</w:t>
      </w:r>
      <w:r w:rsidR="00515FF7" w:rsidRPr="00515FF7">
        <w:rPr>
          <w:rFonts w:ascii="Arial" w:hAnsi="Arial" w:cs="Arial"/>
        </w:rPr>
        <w:t>soby wychowujące się w rodzinach dysfunkcyjnych – np. w domach z przemocą, uzależnieniami lub zaniedbaniem.</w:t>
      </w:r>
    </w:p>
    <w:p w14:paraId="3C8C42AC" w14:textId="4837B4F6" w:rsidR="000E18EA" w:rsidRPr="000E18EA" w:rsidRDefault="000E18EA" w:rsidP="0098282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E18EA">
        <w:rPr>
          <w:rFonts w:ascii="Arial" w:hAnsi="Arial" w:cs="Arial"/>
        </w:rPr>
        <w:t xml:space="preserve">Bariery zdrowotne – </w:t>
      </w:r>
      <w:r w:rsidR="006C15D6" w:rsidRPr="006C15D6">
        <w:rPr>
          <w:rFonts w:ascii="Arial" w:hAnsi="Arial" w:cs="Arial"/>
        </w:rPr>
        <w:t>niepełnosprawności, przewlekłe choroby</w:t>
      </w:r>
      <w:r w:rsidRPr="000E18EA">
        <w:rPr>
          <w:rFonts w:ascii="Arial" w:hAnsi="Arial" w:cs="Arial"/>
        </w:rPr>
        <w:t>.</w:t>
      </w:r>
    </w:p>
    <w:p w14:paraId="6BE68724" w14:textId="7DADF62D" w:rsidR="000E18EA" w:rsidRPr="000E18EA" w:rsidRDefault="000E18EA" w:rsidP="0098282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E18EA">
        <w:rPr>
          <w:rFonts w:ascii="Arial" w:hAnsi="Arial" w:cs="Arial"/>
        </w:rPr>
        <w:t xml:space="preserve">Bariery kulturowe – </w:t>
      </w:r>
      <w:r w:rsidR="006C15D6" w:rsidRPr="006C15D6">
        <w:rPr>
          <w:rFonts w:ascii="Arial" w:hAnsi="Arial" w:cs="Arial"/>
        </w:rPr>
        <w:t>mniejszości narodowe, etniczne, językowe, religijne</w:t>
      </w:r>
      <w:r w:rsidRPr="000E18EA">
        <w:rPr>
          <w:rFonts w:ascii="Arial" w:hAnsi="Arial" w:cs="Arial"/>
        </w:rPr>
        <w:t>.</w:t>
      </w:r>
    </w:p>
    <w:p w14:paraId="05DB54EF" w14:textId="6B71960C" w:rsidR="000E18EA" w:rsidRPr="000E18EA" w:rsidRDefault="000E18EA" w:rsidP="0098282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E18EA">
        <w:rPr>
          <w:rFonts w:ascii="Arial" w:hAnsi="Arial" w:cs="Arial"/>
        </w:rPr>
        <w:t xml:space="preserve">Bariery geograficzne – </w:t>
      </w:r>
      <w:r w:rsidR="00F970BD" w:rsidRPr="00F970BD">
        <w:rPr>
          <w:rFonts w:ascii="Arial" w:hAnsi="Arial" w:cs="Arial"/>
        </w:rPr>
        <w:t>mieszkańcy obszarów wiejskich, oddalonych, o słabej infrastrukturze</w:t>
      </w:r>
      <w:r w:rsidRPr="000E18EA">
        <w:rPr>
          <w:rFonts w:ascii="Arial" w:hAnsi="Arial" w:cs="Arial"/>
        </w:rPr>
        <w:t xml:space="preserve"> lub ograniczonym dostępie do edukacji i usług.</w:t>
      </w:r>
    </w:p>
    <w:p w14:paraId="6237B301" w14:textId="4AB51485" w:rsidR="000E18EA" w:rsidRDefault="000E18EA" w:rsidP="0098282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E18EA">
        <w:rPr>
          <w:rFonts w:ascii="Arial" w:hAnsi="Arial" w:cs="Arial"/>
        </w:rPr>
        <w:t xml:space="preserve">Bariery edukacyjne – </w:t>
      </w:r>
      <w:r w:rsidR="00F970BD" w:rsidRPr="00F970BD">
        <w:rPr>
          <w:rFonts w:ascii="Arial" w:hAnsi="Arial" w:cs="Arial"/>
        </w:rPr>
        <w:t>trudności w nauce, niskie kwalifikacje, brak wsparcia w</w:t>
      </w:r>
      <w:r w:rsidR="000A76B8">
        <w:rPr>
          <w:rFonts w:ascii="Arial" w:hAnsi="Arial" w:cs="Arial"/>
        </w:rPr>
        <w:t> </w:t>
      </w:r>
      <w:r w:rsidR="00F970BD" w:rsidRPr="00F970BD">
        <w:rPr>
          <w:rFonts w:ascii="Arial" w:hAnsi="Arial" w:cs="Arial"/>
        </w:rPr>
        <w:t>środowisku domowym</w:t>
      </w:r>
      <w:r w:rsidRPr="000E18EA">
        <w:rPr>
          <w:rFonts w:ascii="Arial" w:hAnsi="Arial" w:cs="Arial"/>
        </w:rPr>
        <w:t>.</w:t>
      </w:r>
    </w:p>
    <w:p w14:paraId="3AC3BB6D" w14:textId="77777777" w:rsidR="00982826" w:rsidRPr="00982826" w:rsidRDefault="00982826" w:rsidP="00982826">
      <w:pPr>
        <w:spacing w:after="0"/>
        <w:ind w:left="708"/>
        <w:jc w:val="both"/>
        <w:rPr>
          <w:rFonts w:ascii="Arial" w:hAnsi="Arial" w:cs="Arial"/>
        </w:rPr>
      </w:pPr>
      <w:r w:rsidRPr="00982826">
        <w:rPr>
          <w:rFonts w:ascii="Arial" w:hAnsi="Arial" w:cs="Arial"/>
        </w:rPr>
        <w:t>Informacje dotyczące mniejszych szans należy podawać wyłącznie w zakresie niezbędnym do oceny kryterium. Mogą one podlegać weryfikacji na podstawie oświadczenia kandydata i rodzica lub opiekuna prawnego, dokumentacji znajdującej się w szkole albo innych odpowiednich dokumentów.</w:t>
      </w:r>
    </w:p>
    <w:p w14:paraId="22F37D9B" w14:textId="74B351BE" w:rsidR="00982826" w:rsidRPr="00982826" w:rsidRDefault="00982826" w:rsidP="00982826">
      <w:pPr>
        <w:spacing w:after="0"/>
        <w:ind w:left="708"/>
        <w:jc w:val="both"/>
        <w:rPr>
          <w:rFonts w:ascii="Arial" w:hAnsi="Arial" w:cs="Arial"/>
        </w:rPr>
      </w:pPr>
      <w:r w:rsidRPr="00982826">
        <w:rPr>
          <w:rFonts w:ascii="Arial" w:hAnsi="Arial" w:cs="Arial"/>
        </w:rPr>
        <w:t>Za spełnienie kryterium osoby z mniejszymi szansami kandydat może otrzymać maksymalnie 20 punktów.</w:t>
      </w:r>
    </w:p>
    <w:p w14:paraId="5FC67C5E" w14:textId="68A7C9AE" w:rsidR="00761CED" w:rsidRDefault="00761CED" w:rsidP="00C175D6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6C15D6">
        <w:rPr>
          <w:rFonts w:ascii="Arial" w:hAnsi="Arial" w:cs="Arial"/>
          <w:b/>
          <w:bCs/>
        </w:rPr>
        <w:t>Frekwencja</w:t>
      </w:r>
      <w:r>
        <w:rPr>
          <w:rFonts w:ascii="Arial" w:hAnsi="Arial" w:cs="Arial"/>
        </w:rPr>
        <w:t xml:space="preserve"> </w:t>
      </w:r>
    </w:p>
    <w:p w14:paraId="1778D267" w14:textId="77777777" w:rsidR="00C175D6" w:rsidRPr="00C175D6" w:rsidRDefault="00C175D6" w:rsidP="00C175D6">
      <w:pPr>
        <w:pStyle w:val="Akapitzlist"/>
        <w:spacing w:after="0"/>
        <w:jc w:val="both"/>
        <w:rPr>
          <w:rFonts w:ascii="Arial" w:hAnsi="Arial" w:cs="Arial"/>
        </w:rPr>
      </w:pPr>
      <w:r w:rsidRPr="00C175D6">
        <w:rPr>
          <w:rFonts w:ascii="Arial" w:hAnsi="Arial" w:cs="Arial"/>
        </w:rPr>
        <w:t>Należy podać frekwencję za ostatni zakończony semestr nauki. Punkty zostaną przyznane zgodnie z następującymi zasadami:</w:t>
      </w:r>
    </w:p>
    <w:p w14:paraId="74AA2D33" w14:textId="77777777" w:rsidR="00C175D6" w:rsidRPr="00C175D6" w:rsidRDefault="00C175D6" w:rsidP="00C175D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C175D6">
        <w:rPr>
          <w:rFonts w:ascii="Arial" w:hAnsi="Arial" w:cs="Arial"/>
        </w:rPr>
        <w:t>co najmniej 95% – 20 punktów;</w:t>
      </w:r>
    </w:p>
    <w:p w14:paraId="3F94F3B1" w14:textId="77777777" w:rsidR="00C175D6" w:rsidRPr="00C175D6" w:rsidRDefault="00C175D6" w:rsidP="00C175D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C175D6">
        <w:rPr>
          <w:rFonts w:ascii="Arial" w:hAnsi="Arial" w:cs="Arial"/>
        </w:rPr>
        <w:t>od 90% do 94,99% – 15 punktów;</w:t>
      </w:r>
    </w:p>
    <w:p w14:paraId="50559202" w14:textId="77777777" w:rsidR="00C175D6" w:rsidRPr="00C175D6" w:rsidRDefault="00C175D6" w:rsidP="00C175D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C175D6">
        <w:rPr>
          <w:rFonts w:ascii="Arial" w:hAnsi="Arial" w:cs="Arial"/>
        </w:rPr>
        <w:t>od 85% do 89,99% – 10 punktów;</w:t>
      </w:r>
    </w:p>
    <w:p w14:paraId="7DCF4637" w14:textId="77777777" w:rsidR="00C175D6" w:rsidRPr="00C175D6" w:rsidRDefault="00C175D6" w:rsidP="00C175D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C175D6">
        <w:rPr>
          <w:rFonts w:ascii="Arial" w:hAnsi="Arial" w:cs="Arial"/>
        </w:rPr>
        <w:t>od 80% do 84,99% – 5 punktów;</w:t>
      </w:r>
    </w:p>
    <w:p w14:paraId="46B87263" w14:textId="13C5B6FA" w:rsidR="00C175D6" w:rsidRDefault="00C175D6" w:rsidP="00C175D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C175D6">
        <w:rPr>
          <w:rFonts w:ascii="Arial" w:hAnsi="Arial" w:cs="Arial"/>
        </w:rPr>
        <w:t>poniżej 80% – 0 punktów.</w:t>
      </w:r>
    </w:p>
    <w:p w14:paraId="366C3D70" w14:textId="5E195E60" w:rsidR="004D17F1" w:rsidRDefault="008822EB" w:rsidP="00FF074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8822EB">
        <w:rPr>
          <w:rFonts w:ascii="Arial" w:hAnsi="Arial" w:cs="Arial"/>
          <w:b/>
          <w:bCs/>
        </w:rPr>
        <w:t>Dokument tożsamości</w:t>
      </w:r>
    </w:p>
    <w:p w14:paraId="257406F7" w14:textId="77777777" w:rsidR="00193D0A" w:rsidRPr="00193D0A" w:rsidRDefault="00193D0A" w:rsidP="00193D0A">
      <w:pPr>
        <w:pStyle w:val="Akapitzlist"/>
        <w:jc w:val="both"/>
        <w:rPr>
          <w:rFonts w:ascii="Arial" w:hAnsi="Arial" w:cs="Arial"/>
        </w:rPr>
      </w:pPr>
      <w:r w:rsidRPr="00193D0A">
        <w:rPr>
          <w:rFonts w:ascii="Arial" w:hAnsi="Arial" w:cs="Arial"/>
        </w:rPr>
        <w:t>Należy wskazać, czy kandydat posiada ważny dowód osobisty albo paszport. Legitymacja szkolna nie jest dokumentem uprawniającym do przekroczenia granicy.</w:t>
      </w:r>
    </w:p>
    <w:p w14:paraId="4139AAA1" w14:textId="6D558B8E" w:rsidR="00193D0A" w:rsidRPr="00315C6A" w:rsidRDefault="00193D0A" w:rsidP="00193D0A">
      <w:pPr>
        <w:pStyle w:val="Akapitzlist"/>
        <w:jc w:val="both"/>
        <w:rPr>
          <w:rFonts w:ascii="Arial" w:hAnsi="Arial" w:cs="Arial"/>
        </w:rPr>
      </w:pPr>
      <w:r w:rsidRPr="00193D0A">
        <w:rPr>
          <w:rFonts w:ascii="Arial" w:hAnsi="Arial" w:cs="Arial"/>
        </w:rPr>
        <w:t>Kandydat, który nie posiada ważnego dokumentu tożsamości, zobowiązuje się do uzyskania go najpóźniej przed terminem podpisania umowy uczestnika. Brak dokumentu w tym terminie może uniemożliwić zawarcie umowy i zakwalifikowanie ucznia do wyjazdu.</w:t>
      </w:r>
    </w:p>
    <w:p w14:paraId="4DEA04FC" w14:textId="75B7A9F4" w:rsidR="002C001E" w:rsidRPr="008E660A" w:rsidRDefault="00193D0A" w:rsidP="002C001E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column"/>
      </w:r>
      <w:r w:rsidR="002C001E" w:rsidRPr="008E660A">
        <w:rPr>
          <w:rFonts w:ascii="Arial" w:hAnsi="Arial" w:cs="Arial"/>
          <w:u w:val="single"/>
        </w:rPr>
        <w:lastRenderedPageBreak/>
        <w:t xml:space="preserve">Część </w:t>
      </w:r>
      <w:r w:rsidR="002C001E">
        <w:rPr>
          <w:rFonts w:ascii="Arial" w:hAnsi="Arial" w:cs="Arial"/>
          <w:u w:val="single"/>
        </w:rPr>
        <w:t>IV</w:t>
      </w:r>
      <w:r w:rsidR="002C001E" w:rsidRPr="008E660A">
        <w:rPr>
          <w:rFonts w:ascii="Arial" w:hAnsi="Arial" w:cs="Arial"/>
          <w:u w:val="single"/>
        </w:rPr>
        <w:t xml:space="preserve"> </w:t>
      </w:r>
      <w:r w:rsidR="002C001E">
        <w:rPr>
          <w:rFonts w:ascii="Arial" w:hAnsi="Arial" w:cs="Arial"/>
          <w:u w:val="single"/>
        </w:rPr>
        <w:t>–</w:t>
      </w:r>
      <w:r w:rsidR="002C001E" w:rsidRPr="008E660A">
        <w:rPr>
          <w:rFonts w:ascii="Arial" w:hAnsi="Arial" w:cs="Arial"/>
          <w:u w:val="single"/>
        </w:rPr>
        <w:t xml:space="preserve"> </w:t>
      </w:r>
      <w:r w:rsidR="002C001E">
        <w:rPr>
          <w:rFonts w:ascii="Arial" w:hAnsi="Arial" w:cs="Arial"/>
          <w:u w:val="single"/>
        </w:rPr>
        <w:t xml:space="preserve">Informacje o przetwarzaniu danych osobowych oraz niezbędne oświadczenia </w:t>
      </w:r>
    </w:p>
    <w:p w14:paraId="3131C5A1" w14:textId="77777777" w:rsidR="00193D0A" w:rsidRPr="00193D0A" w:rsidRDefault="00193D0A" w:rsidP="00193D0A">
      <w:pPr>
        <w:jc w:val="both"/>
        <w:rPr>
          <w:rFonts w:ascii="Arial" w:hAnsi="Arial" w:cs="Arial"/>
        </w:rPr>
      </w:pPr>
      <w:r w:rsidRPr="00193D0A">
        <w:rPr>
          <w:rFonts w:ascii="Arial" w:hAnsi="Arial" w:cs="Arial"/>
        </w:rPr>
        <w:t>Kandydat, a w przypadku ucznia niepełnoletniego również jego rodzic lub opiekun prawny, powinien dokładnie zapoznać się z informacjami dotyczącymi przetwarzania danych osobowych oraz treścią wymaganych oświadczeń.</w:t>
      </w:r>
    </w:p>
    <w:p w14:paraId="5D777945" w14:textId="77777777" w:rsidR="00193D0A" w:rsidRPr="00193D0A" w:rsidRDefault="00193D0A" w:rsidP="00193D0A">
      <w:pPr>
        <w:jc w:val="both"/>
        <w:rPr>
          <w:rFonts w:ascii="Arial" w:hAnsi="Arial" w:cs="Arial"/>
        </w:rPr>
      </w:pPr>
      <w:r w:rsidRPr="00193D0A">
        <w:rPr>
          <w:rFonts w:ascii="Arial" w:hAnsi="Arial" w:cs="Arial"/>
        </w:rPr>
        <w:t>Oświadczenia należy uzupełnić zgodnie z instrukcjami znajdującymi się w formularzu. Jeżeli formularz przewiduje wybór jednej z opcji, należy jednoznacznie zaznaczyć właściwą odpowiedź, np. poprzez skreślenie niewłaściwej opcji.</w:t>
      </w:r>
    </w:p>
    <w:p w14:paraId="37619134" w14:textId="4A1C1378" w:rsidR="00697E58" w:rsidRPr="00697E58" w:rsidRDefault="00697E58" w:rsidP="00697E58">
      <w:pPr>
        <w:jc w:val="both"/>
        <w:rPr>
          <w:rFonts w:ascii="Arial" w:hAnsi="Arial" w:cs="Arial"/>
        </w:rPr>
      </w:pPr>
    </w:p>
    <w:p w14:paraId="350C5148" w14:textId="77777777" w:rsidR="00697E58" w:rsidRPr="00697E58" w:rsidRDefault="00697E58" w:rsidP="00697E58">
      <w:pPr>
        <w:spacing w:after="0"/>
        <w:jc w:val="both"/>
        <w:rPr>
          <w:rFonts w:ascii="Arial" w:hAnsi="Arial" w:cs="Arial"/>
        </w:rPr>
      </w:pPr>
      <w:r w:rsidRPr="00697E58">
        <w:rPr>
          <w:rFonts w:ascii="Arial" w:hAnsi="Arial" w:cs="Arial"/>
          <w:b/>
          <w:bCs/>
        </w:rPr>
        <w:t>Podpisy:</w:t>
      </w:r>
    </w:p>
    <w:p w14:paraId="34970562" w14:textId="22E1F0D6" w:rsidR="00697E58" w:rsidRPr="00697E58" w:rsidRDefault="00697E58" w:rsidP="00697E58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697E58">
        <w:rPr>
          <w:rFonts w:ascii="Arial" w:hAnsi="Arial" w:cs="Arial"/>
          <w:b/>
          <w:bCs/>
        </w:rPr>
        <w:t>Uczeń</w:t>
      </w:r>
      <w:r w:rsidRPr="00697E58">
        <w:rPr>
          <w:rFonts w:ascii="Arial" w:hAnsi="Arial" w:cs="Arial"/>
        </w:rPr>
        <w:t xml:space="preserve"> </w:t>
      </w:r>
      <w:r w:rsidR="0004788F" w:rsidRPr="0004788F">
        <w:rPr>
          <w:rFonts w:ascii="Arial" w:hAnsi="Arial" w:cs="Arial"/>
        </w:rPr>
        <w:t>– wpisuje datę i składa czytelny podpis we wszystkich przeznaczonych do tego miejscach.</w:t>
      </w:r>
    </w:p>
    <w:p w14:paraId="43A9FFA3" w14:textId="34251F66" w:rsidR="00315C6A" w:rsidRPr="00697E58" w:rsidRDefault="00697E58" w:rsidP="00697E58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697E58">
        <w:rPr>
          <w:rFonts w:ascii="Arial" w:hAnsi="Arial" w:cs="Arial"/>
          <w:b/>
          <w:bCs/>
        </w:rPr>
        <w:t>Rodzic / opiekun prawny</w:t>
      </w:r>
      <w:r w:rsidRPr="00697E58">
        <w:rPr>
          <w:rFonts w:ascii="Arial" w:hAnsi="Arial" w:cs="Arial"/>
        </w:rPr>
        <w:t xml:space="preserve"> </w:t>
      </w:r>
      <w:r w:rsidR="0004788F" w:rsidRPr="0004788F">
        <w:rPr>
          <w:rFonts w:ascii="Arial" w:hAnsi="Arial" w:cs="Arial"/>
        </w:rPr>
        <w:t>– jeżeli kandydat nie ukończył 18. roku życia, wpisuje datę i składa czytelny podpis we wszystkich przeznaczonych do tego miejscach</w:t>
      </w:r>
      <w:r w:rsidRPr="00697E58">
        <w:rPr>
          <w:rFonts w:ascii="Arial" w:hAnsi="Arial" w:cs="Arial"/>
        </w:rPr>
        <w:t>.</w:t>
      </w:r>
    </w:p>
    <w:sectPr w:rsidR="00315C6A" w:rsidRPr="00697E58" w:rsidSect="00515FF7">
      <w:headerReference w:type="default" r:id="rId7"/>
      <w:footerReference w:type="default" r:id="rId8"/>
      <w:pgSz w:w="11906" w:h="16838"/>
      <w:pgMar w:top="993" w:right="1417" w:bottom="2269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BC6B3" w14:textId="77777777" w:rsidR="00E554E9" w:rsidRDefault="00E554E9" w:rsidP="006A2613">
      <w:pPr>
        <w:spacing w:after="0" w:line="240" w:lineRule="auto"/>
      </w:pPr>
      <w:r>
        <w:separator/>
      </w:r>
    </w:p>
  </w:endnote>
  <w:endnote w:type="continuationSeparator" w:id="0">
    <w:p w14:paraId="63677119" w14:textId="77777777" w:rsidR="00E554E9" w:rsidRDefault="00E554E9" w:rsidP="006A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B80506" w14:paraId="54CB2FA5" w14:textId="77777777" w:rsidTr="000E18EA">
      <w:trPr>
        <w:trHeight w:val="1560"/>
        <w:jc w:val="center"/>
      </w:trPr>
      <w:tc>
        <w:tcPr>
          <w:tcW w:w="4531" w:type="dxa"/>
        </w:tcPr>
        <w:p w14:paraId="159AB013" w14:textId="77777777" w:rsidR="00655206" w:rsidRDefault="00655206" w:rsidP="00655206">
          <w:pPr>
            <w:pStyle w:val="Stopka"/>
            <w:jc w:val="center"/>
          </w:pPr>
          <w:r>
            <w:t>GRECJA, WIOSNA 2026</w:t>
          </w:r>
        </w:p>
        <w:p w14:paraId="0093BF2B" w14:textId="77777777" w:rsidR="00697E58" w:rsidRDefault="00697E58" w:rsidP="00F633F8">
          <w:pPr>
            <w:pStyle w:val="Stopka"/>
            <w:jc w:val="center"/>
          </w:pPr>
        </w:p>
        <w:p w14:paraId="6DF6D78C" w14:textId="041DA6C6" w:rsidR="00B80506" w:rsidRDefault="00697E58" w:rsidP="00F633F8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2657CC2F" wp14:editId="1140E5CB">
                <wp:extent cx="2476500" cy="563436"/>
                <wp:effectExtent l="0" t="0" r="0" b="8255"/>
                <wp:docPr id="1550017482" name="Obraz 1" descr="Obraz zawierający zrzut ekranu, Czcionka, Jaskrawoniebieski, Majorelle blue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5206841" name="Obraz 1" descr="Obraz zawierający zrzut ekranu, Czcionka, Jaskrawoniebieski, Majorelle blue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2301" cy="569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76A5E18F" w14:textId="23332795" w:rsidR="00B80506" w:rsidRDefault="00D10B8A" w:rsidP="00B80506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7C823C91" wp14:editId="385D984E">
                <wp:extent cx="2165350" cy="1031352"/>
                <wp:effectExtent l="0" t="0" r="6350" b="0"/>
                <wp:docPr id="1195779286" name="Obraz 11957792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3549" cy="10400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7A55702" w14:textId="77777777" w:rsidR="006A2613" w:rsidRDefault="006A2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BEF0D" w14:textId="77777777" w:rsidR="00E554E9" w:rsidRDefault="00E554E9" w:rsidP="006A2613">
      <w:pPr>
        <w:spacing w:after="0" w:line="240" w:lineRule="auto"/>
      </w:pPr>
      <w:r>
        <w:separator/>
      </w:r>
    </w:p>
  </w:footnote>
  <w:footnote w:type="continuationSeparator" w:id="0">
    <w:p w14:paraId="753A7388" w14:textId="77777777" w:rsidR="00E554E9" w:rsidRDefault="00E554E9" w:rsidP="006A2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6F4E" w14:textId="08AFA6C1" w:rsidR="00263951" w:rsidRDefault="00263951" w:rsidP="004C679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F7ECA"/>
    <w:multiLevelType w:val="hybridMultilevel"/>
    <w:tmpl w:val="98242D88"/>
    <w:lvl w:ilvl="0" w:tplc="1974FE3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95F53"/>
    <w:multiLevelType w:val="hybridMultilevel"/>
    <w:tmpl w:val="66AEC2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0D2502"/>
    <w:multiLevelType w:val="multilevel"/>
    <w:tmpl w:val="109E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695F18"/>
    <w:multiLevelType w:val="hybridMultilevel"/>
    <w:tmpl w:val="E918C8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A0540F"/>
    <w:multiLevelType w:val="hybridMultilevel"/>
    <w:tmpl w:val="2A74F6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750145"/>
    <w:multiLevelType w:val="multilevel"/>
    <w:tmpl w:val="D6E2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BE65CB"/>
    <w:multiLevelType w:val="hybridMultilevel"/>
    <w:tmpl w:val="F3C68D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EF68C3"/>
    <w:multiLevelType w:val="multilevel"/>
    <w:tmpl w:val="83C6B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74F"/>
    <w:rsid w:val="0000027B"/>
    <w:rsid w:val="000070E0"/>
    <w:rsid w:val="000230FA"/>
    <w:rsid w:val="0003780C"/>
    <w:rsid w:val="0004788F"/>
    <w:rsid w:val="000A76B8"/>
    <w:rsid w:val="000B7803"/>
    <w:rsid w:val="000E18EA"/>
    <w:rsid w:val="00107F05"/>
    <w:rsid w:val="0013048F"/>
    <w:rsid w:val="001477C0"/>
    <w:rsid w:val="00171A75"/>
    <w:rsid w:val="00172649"/>
    <w:rsid w:val="0017419C"/>
    <w:rsid w:val="00193D0A"/>
    <w:rsid w:val="001D0B8F"/>
    <w:rsid w:val="001D326B"/>
    <w:rsid w:val="001E1EDD"/>
    <w:rsid w:val="0022378F"/>
    <w:rsid w:val="00237F02"/>
    <w:rsid w:val="00246C6C"/>
    <w:rsid w:val="002553E2"/>
    <w:rsid w:val="002612F0"/>
    <w:rsid w:val="00263951"/>
    <w:rsid w:val="00265D6F"/>
    <w:rsid w:val="002A4F71"/>
    <w:rsid w:val="002A63F3"/>
    <w:rsid w:val="002C001E"/>
    <w:rsid w:val="00315C6A"/>
    <w:rsid w:val="00316702"/>
    <w:rsid w:val="00320D73"/>
    <w:rsid w:val="00323C8B"/>
    <w:rsid w:val="00330E87"/>
    <w:rsid w:val="003472A8"/>
    <w:rsid w:val="00357556"/>
    <w:rsid w:val="0039139F"/>
    <w:rsid w:val="003A10A0"/>
    <w:rsid w:val="003E123D"/>
    <w:rsid w:val="003E15C5"/>
    <w:rsid w:val="00426544"/>
    <w:rsid w:val="0049506B"/>
    <w:rsid w:val="0049538E"/>
    <w:rsid w:val="00495474"/>
    <w:rsid w:val="004A55A8"/>
    <w:rsid w:val="004A71A2"/>
    <w:rsid w:val="004B22C0"/>
    <w:rsid w:val="004C679A"/>
    <w:rsid w:val="004D00C5"/>
    <w:rsid w:val="004D17F1"/>
    <w:rsid w:val="00515FF7"/>
    <w:rsid w:val="005C4209"/>
    <w:rsid w:val="00613C06"/>
    <w:rsid w:val="006169A0"/>
    <w:rsid w:val="006416B6"/>
    <w:rsid w:val="00655206"/>
    <w:rsid w:val="0066056A"/>
    <w:rsid w:val="00676B31"/>
    <w:rsid w:val="00697E58"/>
    <w:rsid w:val="006A2613"/>
    <w:rsid w:val="006A35D6"/>
    <w:rsid w:val="006B6BDC"/>
    <w:rsid w:val="006C15D6"/>
    <w:rsid w:val="006C649E"/>
    <w:rsid w:val="006C7A3E"/>
    <w:rsid w:val="006D6BCC"/>
    <w:rsid w:val="00714EE4"/>
    <w:rsid w:val="007433A4"/>
    <w:rsid w:val="00761CED"/>
    <w:rsid w:val="007A1885"/>
    <w:rsid w:val="007A4726"/>
    <w:rsid w:val="007E68B9"/>
    <w:rsid w:val="007E6DEC"/>
    <w:rsid w:val="0082478C"/>
    <w:rsid w:val="00845A44"/>
    <w:rsid w:val="00876DEE"/>
    <w:rsid w:val="008822EB"/>
    <w:rsid w:val="008B5635"/>
    <w:rsid w:val="008B5FA9"/>
    <w:rsid w:val="008E660A"/>
    <w:rsid w:val="008F6F59"/>
    <w:rsid w:val="00901E58"/>
    <w:rsid w:val="00945FA7"/>
    <w:rsid w:val="00951E2A"/>
    <w:rsid w:val="0095521D"/>
    <w:rsid w:val="0097340A"/>
    <w:rsid w:val="00982826"/>
    <w:rsid w:val="009C4F8E"/>
    <w:rsid w:val="009D1894"/>
    <w:rsid w:val="00A0023D"/>
    <w:rsid w:val="00A664D8"/>
    <w:rsid w:val="00A87A3D"/>
    <w:rsid w:val="00AB075A"/>
    <w:rsid w:val="00AC1A7D"/>
    <w:rsid w:val="00AC25A9"/>
    <w:rsid w:val="00AD7A84"/>
    <w:rsid w:val="00B71D4E"/>
    <w:rsid w:val="00B80506"/>
    <w:rsid w:val="00B92F46"/>
    <w:rsid w:val="00B96771"/>
    <w:rsid w:val="00BB3086"/>
    <w:rsid w:val="00BB58F6"/>
    <w:rsid w:val="00BC1431"/>
    <w:rsid w:val="00BD1834"/>
    <w:rsid w:val="00BE61A1"/>
    <w:rsid w:val="00BF25FE"/>
    <w:rsid w:val="00C175D6"/>
    <w:rsid w:val="00C40A08"/>
    <w:rsid w:val="00C802D8"/>
    <w:rsid w:val="00D006AE"/>
    <w:rsid w:val="00D10B8A"/>
    <w:rsid w:val="00D23C5C"/>
    <w:rsid w:val="00D50CB4"/>
    <w:rsid w:val="00D5587D"/>
    <w:rsid w:val="00DC3CEE"/>
    <w:rsid w:val="00E343B8"/>
    <w:rsid w:val="00E537C0"/>
    <w:rsid w:val="00E554E9"/>
    <w:rsid w:val="00E85EB2"/>
    <w:rsid w:val="00EB4E76"/>
    <w:rsid w:val="00EE2302"/>
    <w:rsid w:val="00F552D7"/>
    <w:rsid w:val="00F55E98"/>
    <w:rsid w:val="00F6026F"/>
    <w:rsid w:val="00F633F8"/>
    <w:rsid w:val="00F81109"/>
    <w:rsid w:val="00F93B7C"/>
    <w:rsid w:val="00F970BD"/>
    <w:rsid w:val="00FA2E59"/>
    <w:rsid w:val="00FD6621"/>
    <w:rsid w:val="00FE1E3E"/>
    <w:rsid w:val="00FF074F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24F4D"/>
  <w15:chartTrackingRefBased/>
  <w15:docId w15:val="{61F976CB-C2CD-4512-BDBF-665D8B9F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613"/>
  </w:style>
  <w:style w:type="paragraph" w:styleId="Stopka">
    <w:name w:val="footer"/>
    <w:basedOn w:val="Normalny"/>
    <w:link w:val="StopkaZnak"/>
    <w:uiPriority w:val="99"/>
    <w:unhideWhenUsed/>
    <w:rsid w:val="006A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613"/>
  </w:style>
  <w:style w:type="paragraph" w:styleId="Akapitzlist">
    <w:name w:val="List Paragraph"/>
    <w:basedOn w:val="Normalny"/>
    <w:uiPriority w:val="34"/>
    <w:qFormat/>
    <w:rsid w:val="00315C6A"/>
    <w:pPr>
      <w:ind w:left="720"/>
      <w:contextualSpacing/>
    </w:pPr>
  </w:style>
  <w:style w:type="table" w:styleId="Tabela-Siatka">
    <w:name w:val="Table Grid"/>
    <w:basedOn w:val="Standardowy"/>
    <w:uiPriority w:val="39"/>
    <w:rsid w:val="00B80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C3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C3C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6848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Ostrowska</dc:creator>
  <cp:keywords/>
  <dc:description/>
  <cp:lastModifiedBy>Ewa Ołownia</cp:lastModifiedBy>
  <cp:revision>2</cp:revision>
  <dcterms:created xsi:type="dcterms:W3CDTF">2026-09-28T14:57:00Z</dcterms:created>
  <dcterms:modified xsi:type="dcterms:W3CDTF">2026-09-28T14:57:00Z</dcterms:modified>
</cp:coreProperties>
</file>