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A6BA" w14:textId="6DF4F468" w:rsidR="00791D33" w:rsidRDefault="00791D33">
      <w:r>
        <w:rPr>
          <w:noProof/>
          <w:lang w:eastAsia="pl-PL"/>
        </w:rPr>
        <w:drawing>
          <wp:inline distT="0" distB="0" distL="0" distR="0" wp14:anchorId="0802712D" wp14:editId="431BA158">
            <wp:extent cx="5760720" cy="740410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2454" w14:textId="1E02F85F" w:rsidR="00791D33" w:rsidRPr="00087743" w:rsidRDefault="00791D33" w:rsidP="00791D33">
      <w:pPr>
        <w:pStyle w:val="Nagwek1"/>
        <w:rPr>
          <w:sz w:val="36"/>
        </w:rPr>
      </w:pPr>
      <w:r w:rsidRPr="00087743">
        <w:rPr>
          <w:sz w:val="36"/>
        </w:rPr>
        <w:t>Odkrywamy „Liceum od kuchni” w Grecji! I LO w Łasku realizuje projekt ponadnarodowej mobilności uczniów</w:t>
      </w:r>
    </w:p>
    <w:p w14:paraId="72FF1985" w14:textId="22452B1D" w:rsidR="00791D33" w:rsidRPr="00087743" w:rsidRDefault="00791D33" w:rsidP="00791D33">
      <w:pPr>
        <w:rPr>
          <w:b/>
          <w:bCs/>
          <w:sz w:val="24"/>
        </w:rPr>
      </w:pPr>
      <w:r w:rsidRPr="00087743">
        <w:rPr>
          <w:b/>
          <w:bCs/>
          <w:sz w:val="24"/>
        </w:rPr>
        <w:t>W związku z otrzymaniem pozytywnej decyzji o finansowaniu projektu „Liceum od kuchni” zachęcamy do zapoznania się z jego szczegółami. Dla uczniów szkoły przedsięwzięcie to możliwość odbycia bezpłatnego wyjazdu edukacyjnego w Grecji!</w:t>
      </w:r>
    </w:p>
    <w:p w14:paraId="5293BED4" w14:textId="18A48F65" w:rsidR="00791D33" w:rsidRPr="00087743" w:rsidRDefault="00791D33" w:rsidP="00791D33">
      <w:pPr>
        <w:rPr>
          <w:b/>
          <w:bCs/>
          <w:sz w:val="24"/>
        </w:rPr>
      </w:pPr>
      <w:r w:rsidRPr="00087743">
        <w:rPr>
          <w:b/>
          <w:bCs/>
          <w:sz w:val="24"/>
        </w:rPr>
        <w:t xml:space="preserve">Założenia mobilności ponadnarodowej uczniów </w:t>
      </w:r>
    </w:p>
    <w:p w14:paraId="59608BD4" w14:textId="444B74D3" w:rsidR="00A6394D" w:rsidRPr="00087743" w:rsidRDefault="00A6394D" w:rsidP="00791D33">
      <w:pPr>
        <w:rPr>
          <w:rFonts w:cstheme="minorHAnsi"/>
          <w:sz w:val="24"/>
        </w:rPr>
      </w:pPr>
      <w:r w:rsidRPr="00087743">
        <w:rPr>
          <w:sz w:val="24"/>
        </w:rPr>
        <w:t xml:space="preserve">Projekty ponadnarodowej mobilności uczniów opierają się na współpracy między szkołami z różnych krajów członkowskich Unii Europejskiej. W naszym przypadku szkołą partnerską jest </w:t>
      </w:r>
      <w:r w:rsidRPr="00087743">
        <w:rPr>
          <w:rFonts w:cstheme="minorHAnsi"/>
          <w:sz w:val="24"/>
        </w:rPr>
        <w:t xml:space="preserve">4th General Lyceum of Katerini. W ciągu 2-tygodniowego wyjazdu edukacyjnego młodzież z LO w Łasku będzie uczęszczać na zajęcia w placówce przyjmującej, gdzie razem z uczniami z Grecji będzie pracować nad rezultatami materialnymi projektu. Oprócz zajęć merytorycznych w mobilności przewidziano także starannie zaplanowany program kulturowy, dzięki któremu uczestnicy poznają najciekawsze atrakcje Riwiery Olimpijskiej, wizytacje i zajęcia terenowe, czas wolny przeznaczony m.in. na animacje. </w:t>
      </w:r>
    </w:p>
    <w:p w14:paraId="1DCD8B09" w14:textId="68E0ABEA" w:rsidR="00A6394D" w:rsidRPr="00087743" w:rsidRDefault="00A6394D" w:rsidP="00791D33">
      <w:pPr>
        <w:rPr>
          <w:rFonts w:cstheme="minorHAnsi"/>
          <w:sz w:val="24"/>
        </w:rPr>
      </w:pPr>
      <w:r w:rsidRPr="00087743">
        <w:rPr>
          <w:rFonts w:cstheme="minorHAnsi"/>
          <w:sz w:val="24"/>
        </w:rPr>
        <w:t xml:space="preserve">Całość projektu „Liceum od kuchni” to nie tylko mobilność ponadnarodowa, ale również współpraca placówek na poziomie instytucjonalnym, dzięki czemu inicjatywa przyczyni się do zwiększania kompetencji, potencjału, włączania innowacji i podniesienia skali działań międzynarodowych w I LO. </w:t>
      </w:r>
    </w:p>
    <w:p w14:paraId="1873EF2C" w14:textId="0E30105E" w:rsidR="00791D33" w:rsidRPr="00087743" w:rsidRDefault="00791D33" w:rsidP="00791D33">
      <w:pPr>
        <w:rPr>
          <w:b/>
          <w:bCs/>
          <w:sz w:val="24"/>
        </w:rPr>
      </w:pPr>
      <w:r w:rsidRPr="00087743">
        <w:rPr>
          <w:b/>
          <w:bCs/>
          <w:sz w:val="24"/>
        </w:rPr>
        <w:t xml:space="preserve">Tematyka mobilności i cele projektu </w:t>
      </w:r>
    </w:p>
    <w:p w14:paraId="64F0B040" w14:textId="42D5DE8F" w:rsidR="00A6394D" w:rsidRPr="00087743" w:rsidRDefault="00A6394D" w:rsidP="00791D33">
      <w:pPr>
        <w:rPr>
          <w:sz w:val="24"/>
        </w:rPr>
      </w:pPr>
      <w:r w:rsidRPr="00087743">
        <w:rPr>
          <w:sz w:val="24"/>
        </w:rPr>
        <w:t xml:space="preserve">W ramach mobilności uczniowie opracują blog kulinarny z wiodącym językiem angielskim, który będzie powszechnie dostępny w sieci </w:t>
      </w:r>
      <w:proofErr w:type="spellStart"/>
      <w:r w:rsidRPr="00087743">
        <w:rPr>
          <w:sz w:val="24"/>
        </w:rPr>
        <w:t>internet</w:t>
      </w:r>
      <w:proofErr w:type="spellEnd"/>
      <w:r w:rsidRPr="00087743">
        <w:rPr>
          <w:sz w:val="24"/>
        </w:rPr>
        <w:t xml:space="preserve">. Uczestnicy poznają m.in. kreatory stron www, narzędzia graficzne, zasady projektowania witryn czy opracowywania treści na potrzeby publikacji cyfrowych. W warstwie zawartości merytorycznej zwiększą swoją wiedzę na temat roli kulinariów i produktów regionalnych w promocji regionów i rozwoju turystyki, a także zapoznają się z tradycjami gastronomicznymi Grecji i Polski. Nad poprawnością i wysoką jakością efektów czuwać będą mentorzy, pod których czujnym okiem młodzież będzie zwiększać kompetencje, poznawać nowe programy i profesjonalne narzędzia. Oprócz strony internetowej – bloga w ramach mobilności powstanie również broszura oraz witryna projektowa. </w:t>
      </w:r>
    </w:p>
    <w:p w14:paraId="21C7ECAB" w14:textId="040C9BEF" w:rsidR="00A6394D" w:rsidRPr="00087743" w:rsidRDefault="00A6394D" w:rsidP="00791D33">
      <w:pPr>
        <w:rPr>
          <w:sz w:val="24"/>
        </w:rPr>
      </w:pPr>
      <w:r w:rsidRPr="00087743">
        <w:rPr>
          <w:sz w:val="24"/>
        </w:rPr>
        <w:t>Taka tematyka i organizacja mobilności sprzyjać będą realizacji celów projektu w odniesieniu do uczniów na wysokim poziomie. Dzięki projektowi zwiększony zostanie poziom wybranych kompetencji kluczowych uczniów</w:t>
      </w:r>
      <w:r w:rsidR="00BA74E1" w:rsidRPr="00087743">
        <w:rPr>
          <w:sz w:val="24"/>
        </w:rPr>
        <w:t>, a także ich praktyczne umiejętności, w tym w zakresie wykorzystania nowoczesnych narzędzi cyfrowych oraz prowadzenia efektywnej komunikacji czy działania w metodzie projektowej. Zajęcia prowadzone będą w języku angielskim, a uczestnicy będą pracować w międzynarodowych zespołach, co wpłynie do</w:t>
      </w:r>
      <w:bookmarkStart w:id="0" w:name="_GoBack"/>
      <w:bookmarkEnd w:id="0"/>
      <w:r w:rsidR="00BA74E1" w:rsidRPr="00087743">
        <w:rPr>
          <w:sz w:val="24"/>
        </w:rPr>
        <w:t xml:space="preserve">datnio na poziom </w:t>
      </w:r>
      <w:r w:rsidR="00BA74E1" w:rsidRPr="00087743">
        <w:rPr>
          <w:sz w:val="24"/>
        </w:rPr>
        <w:lastRenderedPageBreak/>
        <w:t xml:space="preserve">wielojęzyczności. Kulinarny temat w powiązaniu z kontekstami rozwoju regionalnego, promocji tradycyjnych produktów, turystyki, historii i kultury będzie wymagał od uczniów zwiększania i aktywizowania wiedzy z przedmiotów ogólnych podstawy programowej – także w praktyce, dzięki programowi kulturowemu i zajęciom terenowym. </w:t>
      </w:r>
    </w:p>
    <w:p w14:paraId="05DC14C0" w14:textId="72C6C2AA" w:rsidR="00791D33" w:rsidRPr="00087743" w:rsidRDefault="00791D33" w:rsidP="00791D33">
      <w:pPr>
        <w:rPr>
          <w:b/>
          <w:bCs/>
          <w:sz w:val="24"/>
        </w:rPr>
      </w:pPr>
      <w:r w:rsidRPr="00087743">
        <w:rPr>
          <w:b/>
          <w:bCs/>
          <w:sz w:val="24"/>
        </w:rPr>
        <w:t xml:space="preserve">Finansowanie </w:t>
      </w:r>
    </w:p>
    <w:p w14:paraId="4E26DF5B" w14:textId="3A8C5B97" w:rsidR="00BA74E1" w:rsidRPr="00087743" w:rsidRDefault="00BA74E1" w:rsidP="00791D33">
      <w:pPr>
        <w:rPr>
          <w:b/>
          <w:bCs/>
          <w:sz w:val="24"/>
        </w:rPr>
      </w:pPr>
      <w:r w:rsidRPr="00087743">
        <w:rPr>
          <w:rFonts w:cstheme="minorHAnsi"/>
          <w:sz w:val="24"/>
        </w:rPr>
        <w:t xml:space="preserve">Inicjatywa „Liceum od kuchni” prowadzona jest w ramach projektu „Ponadnarodowa mobilność uczniów”, realizowanego ze środków Europejskiego Funduszu Społecznego w ramach Programu Operacyjnego Wiedza Edukacja Rozwój, IV Oś Priorytetowa Innowacje społeczne i współpraca ponadnarodowa, Działanie 4.2. Programy mobilności ponadnarodowej. Wartość otrzymanego finansowania to 161 989,00 </w:t>
      </w:r>
      <w:proofErr w:type="spellStart"/>
      <w:r w:rsidRPr="00087743">
        <w:rPr>
          <w:rFonts w:cstheme="minorHAnsi"/>
          <w:sz w:val="24"/>
        </w:rPr>
        <w:t>pln</w:t>
      </w:r>
      <w:proofErr w:type="spellEnd"/>
      <w:r w:rsidRPr="00087743">
        <w:rPr>
          <w:rFonts w:cstheme="minorHAnsi"/>
          <w:sz w:val="24"/>
        </w:rPr>
        <w:t xml:space="preserve">. </w:t>
      </w:r>
    </w:p>
    <w:p w14:paraId="2824E4CE" w14:textId="35A28DBE" w:rsidR="00791D33" w:rsidRPr="00087743" w:rsidRDefault="00791D33" w:rsidP="00791D33">
      <w:pPr>
        <w:rPr>
          <w:b/>
          <w:bCs/>
          <w:sz w:val="24"/>
        </w:rPr>
      </w:pPr>
      <w:r w:rsidRPr="00087743">
        <w:rPr>
          <w:b/>
          <w:bCs/>
          <w:sz w:val="24"/>
        </w:rPr>
        <w:t xml:space="preserve">Rekrutacja </w:t>
      </w:r>
    </w:p>
    <w:p w14:paraId="216905C2" w14:textId="7A84D6DB" w:rsidR="00BA74E1" w:rsidRPr="00087743" w:rsidRDefault="00BA74E1" w:rsidP="00791D33">
      <w:pPr>
        <w:rPr>
          <w:sz w:val="24"/>
        </w:rPr>
      </w:pPr>
      <w:r w:rsidRPr="00087743">
        <w:rPr>
          <w:sz w:val="24"/>
        </w:rPr>
        <w:t xml:space="preserve">W mobilności </w:t>
      </w:r>
      <w:r w:rsidR="002263B8" w:rsidRPr="00087743">
        <w:rPr>
          <w:sz w:val="24"/>
        </w:rPr>
        <w:t>wezmą udział uczniowie</w:t>
      </w:r>
      <w:r w:rsidRPr="00087743">
        <w:rPr>
          <w:sz w:val="24"/>
        </w:rPr>
        <w:t xml:space="preserve"> naszej szkoły oraz wybrani przedstawiciele kadry pedagogicznej. Młodzież do udziału w projekcie zostanie zakwalifikowana na podstawie rekrutacji. W najbliższym czasie na stronie szkoły udostępnimy dokumentację rekrutacyjną, wraz ze szczegółowym opisem procedury. Zachęcamy do spróbowania swoich szans!</w:t>
      </w:r>
    </w:p>
    <w:sectPr w:rsidR="00BA74E1" w:rsidRPr="0008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3"/>
    <w:rsid w:val="00087743"/>
    <w:rsid w:val="002263B8"/>
    <w:rsid w:val="00791D33"/>
    <w:rsid w:val="00A6394D"/>
    <w:rsid w:val="00A70765"/>
    <w:rsid w:val="00B53B18"/>
    <w:rsid w:val="00B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6A4"/>
  <w15:chartTrackingRefBased/>
  <w15:docId w15:val="{9D1A10CC-83A8-4011-9565-214D128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1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Ewa Ołownia</cp:lastModifiedBy>
  <cp:revision>6</cp:revision>
  <dcterms:created xsi:type="dcterms:W3CDTF">2021-07-29T09:08:00Z</dcterms:created>
  <dcterms:modified xsi:type="dcterms:W3CDTF">2021-08-31T11:40:00Z</dcterms:modified>
</cp:coreProperties>
</file>